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110"/>
        <w:gridCol w:w="3037"/>
      </w:tblGrid>
      <w:tr w:rsidR="00404346" w:rsidTr="00404346">
        <w:trPr>
          <w:trHeight w:val="317"/>
        </w:trPr>
        <w:tc>
          <w:tcPr>
            <w:tcW w:w="828" w:type="dxa"/>
            <w:shd w:val="clear" w:color="auto" w:fill="auto"/>
          </w:tcPr>
          <w:p w:rsidR="00240C81" w:rsidRPr="00404346" w:rsidRDefault="00240C81" w:rsidP="004C7522">
            <w:pPr>
              <w:rPr>
                <w:rFonts w:eastAsia="Calibri"/>
                <w:sz w:val="22"/>
                <w:szCs w:val="22"/>
              </w:rPr>
            </w:pPr>
            <w:r w:rsidRPr="00404346">
              <w:rPr>
                <w:rFonts w:eastAsia="Calibri"/>
                <w:sz w:val="22"/>
                <w:szCs w:val="22"/>
              </w:rPr>
              <w:t>Item #</w:t>
            </w:r>
          </w:p>
        </w:tc>
        <w:tc>
          <w:tcPr>
            <w:tcW w:w="7110" w:type="dxa"/>
            <w:shd w:val="clear" w:color="auto" w:fill="auto"/>
          </w:tcPr>
          <w:p w:rsidR="00240C81" w:rsidRPr="00404346" w:rsidRDefault="00240C81" w:rsidP="004C7522">
            <w:pPr>
              <w:rPr>
                <w:rFonts w:eastAsia="Calibri"/>
                <w:sz w:val="22"/>
                <w:szCs w:val="22"/>
              </w:rPr>
            </w:pPr>
            <w:proofErr w:type="spellStart"/>
            <w:r w:rsidRPr="00404346">
              <w:rPr>
                <w:rFonts w:eastAsia="Calibri"/>
                <w:sz w:val="22"/>
                <w:szCs w:val="22"/>
              </w:rPr>
              <w:t>Legeslation</w:t>
            </w:r>
            <w:proofErr w:type="spellEnd"/>
          </w:p>
        </w:tc>
        <w:tc>
          <w:tcPr>
            <w:tcW w:w="3037" w:type="dxa"/>
            <w:shd w:val="clear" w:color="auto" w:fill="auto"/>
          </w:tcPr>
          <w:p w:rsidR="00240C81" w:rsidRPr="00404346" w:rsidRDefault="00240C81" w:rsidP="004C7522">
            <w:pPr>
              <w:rPr>
                <w:rFonts w:eastAsia="Calibri"/>
                <w:sz w:val="22"/>
                <w:szCs w:val="22"/>
              </w:rPr>
            </w:pPr>
            <w:r w:rsidRPr="00404346">
              <w:rPr>
                <w:rFonts w:eastAsia="Calibri"/>
                <w:sz w:val="22"/>
                <w:szCs w:val="22"/>
              </w:rPr>
              <w:t>Authorship</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Reform US Counterterrorism Policy in Northern Africa to Promote Regional Stability.</w:t>
            </w:r>
          </w:p>
        </w:tc>
        <w:tc>
          <w:tcPr>
            <w:tcW w:w="3037" w:type="dxa"/>
            <w:shd w:val="clear" w:color="auto" w:fill="auto"/>
          </w:tcPr>
          <w:p w:rsidR="00E56D0E" w:rsidRPr="00404346" w:rsidRDefault="00E56D0E" w:rsidP="004C7522">
            <w:pPr>
              <w:rPr>
                <w:rFonts w:eastAsia="Calibri"/>
                <w:sz w:val="22"/>
                <w:szCs w:val="22"/>
              </w:rPr>
            </w:pPr>
          </w:p>
          <w:p w:rsidR="00E56D0E" w:rsidRPr="00404346" w:rsidRDefault="00E56D0E" w:rsidP="004C7522">
            <w:pPr>
              <w:rPr>
                <w:rFonts w:eastAsia="Calibri"/>
                <w:sz w:val="22"/>
                <w:szCs w:val="22"/>
              </w:rPr>
            </w:pPr>
            <w:r w:rsidRPr="00404346">
              <w:rPr>
                <w:rFonts w:eastAsia="Calibri"/>
                <w:sz w:val="22"/>
                <w:szCs w:val="22"/>
              </w:rPr>
              <w:t>Anderson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Implement Random Contraband Searches in All Public Schools to Improve Student Safety</w:t>
            </w:r>
          </w:p>
        </w:tc>
        <w:tc>
          <w:tcPr>
            <w:tcW w:w="3037" w:type="dxa"/>
            <w:shd w:val="clear" w:color="auto" w:fill="auto"/>
          </w:tcPr>
          <w:p w:rsidR="00E56D0E" w:rsidRPr="00404346" w:rsidRDefault="00E56D0E" w:rsidP="004C7522">
            <w:pPr>
              <w:rPr>
                <w:rFonts w:eastAsia="Calibri"/>
                <w:sz w:val="22"/>
                <w:szCs w:val="22"/>
              </w:rPr>
            </w:pPr>
          </w:p>
          <w:p w:rsidR="00E56D0E" w:rsidRPr="00404346" w:rsidRDefault="00E56D0E" w:rsidP="004C7522">
            <w:pPr>
              <w:rPr>
                <w:rFonts w:eastAsia="Calibri"/>
                <w:sz w:val="22"/>
                <w:szCs w:val="22"/>
              </w:rPr>
            </w:pPr>
            <w:r w:rsidRPr="00404346">
              <w:rPr>
                <w:rFonts w:eastAsia="Calibri"/>
                <w:sz w:val="22"/>
                <w:szCs w:val="22"/>
              </w:rPr>
              <w:t>Clark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3</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Combat Chronic Traumatic Encephalopathy</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Bellaire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4</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Increase Economic Investment in India</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Coronado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5</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 xml:space="preserve">A Bill to End All Direct to Consumer Prescription Drug Advertisements in the United States </w:t>
            </w:r>
          </w:p>
        </w:tc>
        <w:tc>
          <w:tcPr>
            <w:tcW w:w="3037" w:type="dxa"/>
            <w:shd w:val="clear" w:color="auto" w:fill="auto"/>
          </w:tcPr>
          <w:p w:rsidR="00E56D0E" w:rsidRPr="00404346" w:rsidRDefault="00E56D0E" w:rsidP="004C7522">
            <w:pPr>
              <w:rPr>
                <w:rFonts w:eastAsia="Calibri"/>
                <w:sz w:val="22"/>
                <w:szCs w:val="22"/>
              </w:rPr>
            </w:pPr>
          </w:p>
          <w:p w:rsidR="00E56D0E" w:rsidRPr="00404346" w:rsidRDefault="00E56D0E" w:rsidP="004C7522">
            <w:pPr>
              <w:rPr>
                <w:rFonts w:eastAsia="Calibri"/>
                <w:sz w:val="22"/>
                <w:szCs w:val="22"/>
              </w:rPr>
            </w:pPr>
            <w:r w:rsidRPr="00404346">
              <w:rPr>
                <w:rFonts w:eastAsia="Calibri"/>
                <w:sz w:val="22"/>
                <w:szCs w:val="22"/>
              </w:rPr>
              <w:t>Lamar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6</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 xml:space="preserve">A Resolution to Ban the Nontherapeutic Use of Antibiotics in Agriculture </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James E. Taylor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7</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Withdraw Foreign Aid from Pakistan</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Jasper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8</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Implement a Regressive Tax System</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Lake Travis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9</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Amend the Constitution to Set Senatorial Term Limits</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Judson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10</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Give Military Aid to India to Help the Kashmir Conflict</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Plano Senior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11</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cut funding for F-35 Joint Strike Fighter</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Pflugerville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12</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 xml:space="preserve">A Bill to enact stricter GMO laws on the United States </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Langham Creek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13</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Provide Aid to Jordan to Assist with the Syrian Refugee Crisis</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Plano West Senior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14</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Make United States Social Security Viable</w:t>
            </w:r>
          </w:p>
        </w:tc>
        <w:tc>
          <w:tcPr>
            <w:tcW w:w="3037" w:type="dxa"/>
            <w:shd w:val="clear" w:color="auto" w:fill="auto"/>
          </w:tcPr>
          <w:p w:rsidR="00E56D0E" w:rsidRPr="00404346" w:rsidRDefault="00E56D0E" w:rsidP="004C7522">
            <w:pPr>
              <w:rPr>
                <w:rFonts w:eastAsia="Calibri"/>
                <w:sz w:val="22"/>
                <w:szCs w:val="22"/>
              </w:rPr>
            </w:pPr>
            <w:proofErr w:type="spellStart"/>
            <w:r w:rsidRPr="00404346">
              <w:rPr>
                <w:rFonts w:eastAsia="Calibri"/>
                <w:sz w:val="22"/>
                <w:szCs w:val="22"/>
              </w:rPr>
              <w:t>Shepton</w:t>
            </w:r>
            <w:proofErr w:type="spellEnd"/>
            <w:r w:rsidRPr="00404346">
              <w:rPr>
                <w:rFonts w:eastAsia="Calibri"/>
                <w:sz w:val="22"/>
                <w:szCs w:val="22"/>
              </w:rPr>
              <w:t xml:space="preserve">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15</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Fund the Hyper Project to Modernize American Infrastructure</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Southlake Carroll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16</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Enhance Education of Gifted and Talented Students</w:t>
            </w:r>
          </w:p>
        </w:tc>
        <w:tc>
          <w:tcPr>
            <w:tcW w:w="3037" w:type="dxa"/>
            <w:shd w:val="clear" w:color="auto" w:fill="auto"/>
          </w:tcPr>
          <w:p w:rsidR="00E56D0E" w:rsidRPr="00404346" w:rsidRDefault="00E56D0E" w:rsidP="004C7522">
            <w:pPr>
              <w:rPr>
                <w:rFonts w:eastAsia="Calibri"/>
                <w:sz w:val="22"/>
                <w:szCs w:val="22"/>
              </w:rPr>
            </w:pPr>
            <w:proofErr w:type="spellStart"/>
            <w:r w:rsidRPr="00404346">
              <w:rPr>
                <w:rFonts w:eastAsia="Calibri"/>
                <w:sz w:val="22"/>
                <w:szCs w:val="22"/>
              </w:rPr>
              <w:t>Tascosa</w:t>
            </w:r>
            <w:proofErr w:type="spellEnd"/>
            <w:r w:rsidRPr="00404346">
              <w:rPr>
                <w:rFonts w:eastAsia="Calibri"/>
                <w:sz w:val="22"/>
                <w:szCs w:val="22"/>
              </w:rPr>
              <w:t xml:space="preserve">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17</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Withdraw From the Outer Space Treaty</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Theo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18</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Limit Advertising to Children to Protect them from Manipulation</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Elkins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19</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Regarding Organ Trafficking</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Franklin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20</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Lift Military Restrictions on Japan</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James E. Taylor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21</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Prevent Mandatory United States Involvement in the South China Sea Conflict</w:t>
            </w:r>
          </w:p>
        </w:tc>
        <w:tc>
          <w:tcPr>
            <w:tcW w:w="3037" w:type="dxa"/>
            <w:shd w:val="clear" w:color="auto" w:fill="auto"/>
          </w:tcPr>
          <w:p w:rsidR="00E56D0E" w:rsidRPr="00404346" w:rsidRDefault="00E56D0E" w:rsidP="004C7522">
            <w:pPr>
              <w:rPr>
                <w:rFonts w:eastAsia="Calibri"/>
                <w:sz w:val="22"/>
                <w:szCs w:val="22"/>
              </w:rPr>
            </w:pPr>
          </w:p>
          <w:p w:rsidR="00E56D0E" w:rsidRPr="00404346" w:rsidRDefault="00E56D0E" w:rsidP="004C7522">
            <w:pPr>
              <w:rPr>
                <w:rFonts w:eastAsia="Calibri"/>
                <w:sz w:val="22"/>
                <w:szCs w:val="22"/>
              </w:rPr>
            </w:pPr>
            <w:r w:rsidRPr="00404346">
              <w:rPr>
                <w:rFonts w:eastAsia="Calibri"/>
                <w:sz w:val="22"/>
                <w:szCs w:val="22"/>
              </w:rPr>
              <w:t>Jasper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22</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Abolish For-Profit Colleges</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Bellaire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23</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Create a National Education Curriculum</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Katy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24</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Regulate Payday Loans</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Lake Travis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25</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Appropriate Humanitarian Aid to the Nation of Chad</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 xml:space="preserve">La </w:t>
            </w:r>
            <w:proofErr w:type="spellStart"/>
            <w:r w:rsidRPr="00404346">
              <w:rPr>
                <w:rFonts w:eastAsia="Calibri"/>
                <w:sz w:val="22"/>
                <w:szCs w:val="22"/>
              </w:rPr>
              <w:t>Vernia</w:t>
            </w:r>
            <w:proofErr w:type="spellEnd"/>
            <w:r w:rsidRPr="00404346">
              <w:rPr>
                <w:rFonts w:eastAsia="Calibri"/>
                <w:sz w:val="22"/>
                <w:szCs w:val="22"/>
              </w:rPr>
              <w:t xml:space="preserve">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26</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Decrease Oil Trade with Saudi Arabia to Stabilize Foreign Policy in Middle East</w:t>
            </w:r>
          </w:p>
        </w:tc>
        <w:tc>
          <w:tcPr>
            <w:tcW w:w="3037" w:type="dxa"/>
            <w:shd w:val="clear" w:color="auto" w:fill="auto"/>
          </w:tcPr>
          <w:p w:rsidR="00E56D0E" w:rsidRPr="00404346" w:rsidRDefault="00E56D0E" w:rsidP="004C7522">
            <w:pPr>
              <w:rPr>
                <w:rFonts w:eastAsia="Calibri"/>
                <w:sz w:val="22"/>
                <w:szCs w:val="22"/>
              </w:rPr>
            </w:pPr>
          </w:p>
          <w:p w:rsidR="00E56D0E" w:rsidRPr="00404346" w:rsidRDefault="00E56D0E" w:rsidP="004C7522">
            <w:pPr>
              <w:rPr>
                <w:rFonts w:eastAsia="Calibri"/>
                <w:sz w:val="22"/>
                <w:szCs w:val="22"/>
              </w:rPr>
            </w:pPr>
            <w:r w:rsidRPr="00404346">
              <w:rPr>
                <w:rFonts w:eastAsia="Calibri"/>
                <w:sz w:val="22"/>
                <w:szCs w:val="22"/>
              </w:rPr>
              <w:t>Plano Senior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27</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Revoke All Waivers for the Patient Protection and Affordable Care Act</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Northbrook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28</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Stabilize Somalia to Combat the Influence of Al-</w:t>
            </w:r>
            <w:proofErr w:type="spellStart"/>
            <w:r w:rsidRPr="00404346">
              <w:rPr>
                <w:rFonts w:eastAsia="Calibri"/>
                <w:sz w:val="22"/>
                <w:szCs w:val="22"/>
              </w:rPr>
              <w:t>Shabab</w:t>
            </w:r>
            <w:proofErr w:type="spellEnd"/>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Plano West Senior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29</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Resolution to Eliminate the Debt Ceiling</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Parish Episcopal High School</w:t>
            </w:r>
          </w:p>
        </w:tc>
      </w:tr>
      <w:tr w:rsidR="00404346" w:rsidTr="00404346">
        <w:trPr>
          <w:trHeight w:val="317"/>
        </w:trPr>
        <w:tc>
          <w:tcPr>
            <w:tcW w:w="828" w:type="dxa"/>
            <w:shd w:val="clear" w:color="auto" w:fill="auto"/>
          </w:tcPr>
          <w:p w:rsidR="00E56D0E" w:rsidRPr="00404346" w:rsidRDefault="00E56D0E" w:rsidP="004C7522">
            <w:pPr>
              <w:rPr>
                <w:rFonts w:eastAsia="Calibri"/>
                <w:sz w:val="22"/>
                <w:szCs w:val="22"/>
              </w:rPr>
            </w:pPr>
            <w:r w:rsidRPr="00404346">
              <w:rPr>
                <w:rFonts w:eastAsia="Calibri"/>
                <w:sz w:val="22"/>
                <w:szCs w:val="22"/>
              </w:rPr>
              <w:t>30</w:t>
            </w:r>
          </w:p>
        </w:tc>
        <w:tc>
          <w:tcPr>
            <w:tcW w:w="7110" w:type="dxa"/>
            <w:shd w:val="clear" w:color="auto" w:fill="auto"/>
          </w:tcPr>
          <w:p w:rsidR="00E56D0E" w:rsidRPr="00404346" w:rsidRDefault="00E56D0E" w:rsidP="004C7522">
            <w:pPr>
              <w:rPr>
                <w:rFonts w:eastAsia="Calibri"/>
                <w:sz w:val="22"/>
                <w:szCs w:val="22"/>
              </w:rPr>
            </w:pPr>
            <w:r w:rsidRPr="00404346">
              <w:rPr>
                <w:rFonts w:eastAsia="Calibri"/>
                <w:sz w:val="22"/>
                <w:szCs w:val="22"/>
              </w:rPr>
              <w:t>A Bill to Repeal the Controlled Substances Act</w:t>
            </w:r>
          </w:p>
        </w:tc>
        <w:tc>
          <w:tcPr>
            <w:tcW w:w="3037" w:type="dxa"/>
            <w:shd w:val="clear" w:color="auto" w:fill="auto"/>
          </w:tcPr>
          <w:p w:rsidR="00E56D0E" w:rsidRPr="00404346" w:rsidRDefault="00E56D0E" w:rsidP="004C7522">
            <w:pPr>
              <w:rPr>
                <w:rFonts w:eastAsia="Calibri"/>
                <w:sz w:val="22"/>
                <w:szCs w:val="22"/>
              </w:rPr>
            </w:pPr>
            <w:r w:rsidRPr="00404346">
              <w:rPr>
                <w:rFonts w:eastAsia="Calibri"/>
                <w:sz w:val="22"/>
                <w:szCs w:val="22"/>
              </w:rPr>
              <w:t>Clark High School</w:t>
            </w:r>
          </w:p>
        </w:tc>
      </w:tr>
    </w:tbl>
    <w:p w:rsidR="00E56D0E" w:rsidRDefault="00E56D0E" w:rsidP="00E56D0E"/>
    <w:p w:rsidR="00E56D0E" w:rsidRDefault="00E56D0E" w:rsidP="00722940">
      <w:pPr>
        <w:pStyle w:val="Heading1"/>
        <w:jc w:val="center"/>
        <w:rPr>
          <w:sz w:val="36"/>
        </w:rPr>
      </w:pPr>
    </w:p>
    <w:p w:rsidR="00E56D0E" w:rsidRDefault="00E56D0E" w:rsidP="00722940">
      <w:pPr>
        <w:pStyle w:val="Heading1"/>
        <w:jc w:val="center"/>
        <w:rPr>
          <w:sz w:val="36"/>
        </w:rPr>
      </w:pPr>
    </w:p>
    <w:p w:rsidR="00E56D0E" w:rsidRDefault="00E56D0E" w:rsidP="00722940">
      <w:pPr>
        <w:pStyle w:val="Heading1"/>
        <w:jc w:val="center"/>
        <w:rPr>
          <w:sz w:val="36"/>
        </w:rPr>
      </w:pPr>
    </w:p>
    <w:p w:rsidR="00E56D0E" w:rsidRDefault="00E56D0E" w:rsidP="00722940">
      <w:pPr>
        <w:pStyle w:val="Heading1"/>
        <w:jc w:val="center"/>
        <w:rPr>
          <w:sz w:val="36"/>
        </w:rPr>
      </w:pPr>
    </w:p>
    <w:p w:rsidR="00E56D0E" w:rsidRDefault="00E56D0E" w:rsidP="00722940">
      <w:pPr>
        <w:pStyle w:val="Heading1"/>
        <w:jc w:val="center"/>
        <w:rPr>
          <w:sz w:val="36"/>
        </w:rPr>
      </w:pPr>
    </w:p>
    <w:p w:rsidR="00E56D0E" w:rsidRPr="00E56D0E" w:rsidRDefault="00E56D0E" w:rsidP="00E56D0E"/>
    <w:p w:rsidR="00152DF6" w:rsidRPr="009D1383" w:rsidRDefault="00F14E56" w:rsidP="00722940">
      <w:pPr>
        <w:pStyle w:val="Heading1"/>
        <w:jc w:val="center"/>
        <w:rPr>
          <w:sz w:val="36"/>
        </w:rPr>
      </w:pPr>
      <w:proofErr w:type="gramStart"/>
      <w:r>
        <w:rPr>
          <w:sz w:val="36"/>
        </w:rPr>
        <w:lastRenderedPageBreak/>
        <w:t>TFA Spring 2014 Item 1.</w:t>
      </w:r>
      <w:proofErr w:type="gramEnd"/>
      <w:r>
        <w:rPr>
          <w:sz w:val="36"/>
        </w:rPr>
        <w:t xml:space="preserve"> </w:t>
      </w:r>
      <w:r w:rsidR="00B6786E">
        <w:rPr>
          <w:sz w:val="36"/>
        </w:rPr>
        <w:t>A Resolution to Reform</w:t>
      </w:r>
      <w:r w:rsidR="00152DF6" w:rsidRPr="009D1383">
        <w:rPr>
          <w:sz w:val="36"/>
        </w:rPr>
        <w:t xml:space="preserve"> </w:t>
      </w:r>
      <w:r w:rsidR="00B6786E">
        <w:rPr>
          <w:sz w:val="36"/>
        </w:rPr>
        <w:t>US Counterterrorism Policy in Northern Africa to Promote Regional Stability</w:t>
      </w:r>
    </w:p>
    <w:p w:rsidR="00722940" w:rsidRPr="009D1383" w:rsidRDefault="00722940">
      <w:pPr>
        <w:pStyle w:val="z-TopofForm"/>
        <w:jc w:val="center"/>
        <w:rPr>
          <w:sz w:val="28"/>
        </w:rPr>
      </w:pPr>
    </w:p>
    <w:p w:rsidR="00722940" w:rsidRPr="009D1383" w:rsidRDefault="00722940" w:rsidP="00722940">
      <w:pPr>
        <w:pStyle w:val="z-TopofForm"/>
        <w:spacing w:line="480" w:lineRule="auto"/>
        <w:rPr>
          <w:b/>
        </w:rPr>
        <w:sectPr w:rsidR="00722940" w:rsidRPr="009D1383" w:rsidSect="00E56D0E">
          <w:type w:val="continuous"/>
          <w:pgSz w:w="12240" w:h="15840"/>
          <w:pgMar w:top="720" w:right="720" w:bottom="720" w:left="720" w:header="720" w:footer="720" w:gutter="0"/>
          <w:cols w:space="720"/>
          <w:docGrid w:linePitch="360"/>
        </w:sectPr>
      </w:pPr>
    </w:p>
    <w:p w:rsidR="00722940" w:rsidRPr="009D1383" w:rsidRDefault="00722940" w:rsidP="00722940">
      <w:pPr>
        <w:spacing w:line="360" w:lineRule="auto"/>
        <w:ind w:left="1440" w:hanging="1440"/>
        <w:rPr>
          <w:sz w:val="24"/>
        </w:rPr>
      </w:pPr>
      <w:r w:rsidRPr="009D1383">
        <w:rPr>
          <w:b/>
          <w:sz w:val="24"/>
        </w:rPr>
        <w:lastRenderedPageBreak/>
        <w:t>WHEREAS</w:t>
      </w:r>
      <w:r w:rsidRPr="009D1383">
        <w:rPr>
          <w:sz w:val="24"/>
        </w:rPr>
        <w:t>,</w:t>
      </w:r>
      <w:r w:rsidRPr="009D1383">
        <w:rPr>
          <w:sz w:val="24"/>
        </w:rPr>
        <w:tab/>
      </w:r>
      <w:r w:rsidR="00B6786E">
        <w:rPr>
          <w:sz w:val="24"/>
        </w:rPr>
        <w:t>Countr</w:t>
      </w:r>
      <w:r w:rsidR="00956D1D">
        <w:rPr>
          <w:sz w:val="24"/>
        </w:rPr>
        <w:t>ies such as</w:t>
      </w:r>
      <w:r w:rsidR="00B6786E">
        <w:rPr>
          <w:sz w:val="24"/>
        </w:rPr>
        <w:t xml:space="preserve"> Somalia, Kenya, Nigeria, </w:t>
      </w:r>
      <w:r w:rsidR="00956D1D">
        <w:rPr>
          <w:sz w:val="24"/>
        </w:rPr>
        <w:t>Mali, a</w:t>
      </w:r>
      <w:r w:rsidR="001A7046">
        <w:rPr>
          <w:sz w:val="24"/>
        </w:rPr>
        <w:t xml:space="preserve">nd Libya have serious </w:t>
      </w:r>
      <w:r w:rsidR="00B6786E">
        <w:rPr>
          <w:sz w:val="24"/>
        </w:rPr>
        <w:t>conflict</w:t>
      </w:r>
      <w:r w:rsidR="001A7046">
        <w:rPr>
          <w:sz w:val="24"/>
        </w:rPr>
        <w:t xml:space="preserve"> caused by terrorism that </w:t>
      </w:r>
      <w:r w:rsidR="00B6786E">
        <w:rPr>
          <w:sz w:val="24"/>
        </w:rPr>
        <w:t>threaten</w:t>
      </w:r>
      <w:r w:rsidR="001A7046">
        <w:rPr>
          <w:sz w:val="24"/>
        </w:rPr>
        <w:t>s</w:t>
      </w:r>
      <w:r w:rsidR="00B6786E">
        <w:rPr>
          <w:sz w:val="24"/>
        </w:rPr>
        <w:t xml:space="preserve"> regional stability</w:t>
      </w:r>
      <w:r w:rsidRPr="009D1383">
        <w:rPr>
          <w:sz w:val="24"/>
        </w:rPr>
        <w:t>; and</w:t>
      </w:r>
    </w:p>
    <w:p w:rsidR="00722940" w:rsidRPr="009D1383" w:rsidRDefault="00722940" w:rsidP="00722940">
      <w:pPr>
        <w:spacing w:line="360" w:lineRule="auto"/>
        <w:ind w:left="1440" w:hanging="1440"/>
        <w:rPr>
          <w:sz w:val="24"/>
        </w:rPr>
      </w:pPr>
      <w:r w:rsidRPr="009D1383">
        <w:rPr>
          <w:b/>
          <w:sz w:val="24"/>
        </w:rPr>
        <w:t>WHEREAS</w:t>
      </w:r>
      <w:r w:rsidRPr="009D1383">
        <w:rPr>
          <w:sz w:val="24"/>
        </w:rPr>
        <w:t>,</w:t>
      </w:r>
      <w:r w:rsidRPr="009D1383">
        <w:rPr>
          <w:sz w:val="24"/>
        </w:rPr>
        <w:tab/>
      </w:r>
      <w:r w:rsidR="00B6786E">
        <w:rPr>
          <w:sz w:val="24"/>
        </w:rPr>
        <w:t>The United States has expressed interest</w:t>
      </w:r>
      <w:r w:rsidR="00956D1D">
        <w:rPr>
          <w:sz w:val="24"/>
        </w:rPr>
        <w:t xml:space="preserve"> </w:t>
      </w:r>
      <w:r w:rsidR="001A7046">
        <w:rPr>
          <w:sz w:val="24"/>
        </w:rPr>
        <w:t xml:space="preserve">in </w:t>
      </w:r>
      <w:r w:rsidR="00956D1D">
        <w:rPr>
          <w:sz w:val="24"/>
        </w:rPr>
        <w:t>curbing terrorism in northern African countries where current coun</w:t>
      </w:r>
      <w:r w:rsidR="001A7046">
        <w:rPr>
          <w:sz w:val="24"/>
        </w:rPr>
        <w:t>terterrorism efforts have been</w:t>
      </w:r>
      <w:r w:rsidR="00956D1D">
        <w:rPr>
          <w:sz w:val="24"/>
        </w:rPr>
        <w:t xml:space="preserve"> ineffective</w:t>
      </w:r>
      <w:r w:rsidRPr="009D1383">
        <w:rPr>
          <w:sz w:val="24"/>
        </w:rPr>
        <w:t>; and</w:t>
      </w:r>
    </w:p>
    <w:p w:rsidR="00722940" w:rsidRPr="009D1383" w:rsidRDefault="00722940" w:rsidP="00722940">
      <w:pPr>
        <w:spacing w:line="360" w:lineRule="auto"/>
        <w:ind w:left="1440" w:hanging="1440"/>
        <w:rPr>
          <w:sz w:val="24"/>
        </w:rPr>
      </w:pPr>
      <w:r w:rsidRPr="009D1383">
        <w:rPr>
          <w:b/>
          <w:sz w:val="24"/>
        </w:rPr>
        <w:t>WHEREAS</w:t>
      </w:r>
      <w:r w:rsidRPr="009D1383">
        <w:rPr>
          <w:sz w:val="24"/>
        </w:rPr>
        <w:t>,</w:t>
      </w:r>
      <w:r w:rsidRPr="009D1383">
        <w:rPr>
          <w:sz w:val="24"/>
        </w:rPr>
        <w:tab/>
      </w:r>
      <w:proofErr w:type="gramStart"/>
      <w:r w:rsidR="00B6786E">
        <w:rPr>
          <w:sz w:val="24"/>
        </w:rPr>
        <w:t>Such</w:t>
      </w:r>
      <w:proofErr w:type="gramEnd"/>
      <w:r w:rsidR="00B6786E">
        <w:rPr>
          <w:sz w:val="24"/>
        </w:rPr>
        <w:t xml:space="preserve"> terrorist groups have </w:t>
      </w:r>
      <w:r w:rsidR="00956D1D">
        <w:rPr>
          <w:sz w:val="24"/>
        </w:rPr>
        <w:t>contributed to regional instability</w:t>
      </w:r>
      <w:r w:rsidR="00B6786E">
        <w:rPr>
          <w:sz w:val="24"/>
        </w:rPr>
        <w:t>, causing serious economic, social, and political strife</w:t>
      </w:r>
      <w:r w:rsidRPr="009D1383">
        <w:rPr>
          <w:sz w:val="24"/>
        </w:rPr>
        <w:t>; and</w:t>
      </w:r>
    </w:p>
    <w:p w:rsidR="00722940" w:rsidRPr="009D1383" w:rsidRDefault="00722940" w:rsidP="00722940">
      <w:pPr>
        <w:spacing w:line="360" w:lineRule="auto"/>
        <w:ind w:left="1440" w:hanging="1440"/>
        <w:rPr>
          <w:sz w:val="24"/>
        </w:rPr>
      </w:pPr>
      <w:r w:rsidRPr="009D1383">
        <w:rPr>
          <w:b/>
          <w:sz w:val="24"/>
        </w:rPr>
        <w:t>WHEREAS</w:t>
      </w:r>
      <w:r w:rsidRPr="009D1383">
        <w:rPr>
          <w:sz w:val="24"/>
        </w:rPr>
        <w:t>,</w:t>
      </w:r>
      <w:r w:rsidRPr="009D1383">
        <w:rPr>
          <w:b/>
          <w:bCs/>
          <w:sz w:val="24"/>
        </w:rPr>
        <w:tab/>
      </w:r>
      <w:r w:rsidR="00B6786E">
        <w:rPr>
          <w:sz w:val="24"/>
        </w:rPr>
        <w:t xml:space="preserve">Terrorism is making a </w:t>
      </w:r>
      <w:r w:rsidR="00956D1D">
        <w:rPr>
          <w:sz w:val="24"/>
        </w:rPr>
        <w:t xml:space="preserve">global </w:t>
      </w:r>
      <w:r w:rsidR="00B6786E">
        <w:rPr>
          <w:sz w:val="24"/>
        </w:rPr>
        <w:t>c</w:t>
      </w:r>
      <w:r w:rsidR="00956D1D">
        <w:rPr>
          <w:sz w:val="24"/>
        </w:rPr>
        <w:t>omeback because African instability provides a safe haven to terrorist organizations</w:t>
      </w:r>
      <w:r w:rsidR="000727DF">
        <w:rPr>
          <w:sz w:val="24"/>
        </w:rPr>
        <w:t>, therefore damaging US interests in the region</w:t>
      </w:r>
      <w:r w:rsidRPr="009D1383">
        <w:rPr>
          <w:sz w:val="24"/>
        </w:rPr>
        <w:t>; now, therefore, be it</w:t>
      </w:r>
    </w:p>
    <w:p w:rsidR="00722940" w:rsidRPr="009D1383" w:rsidRDefault="00722940" w:rsidP="00722940">
      <w:pPr>
        <w:spacing w:line="360" w:lineRule="auto"/>
        <w:ind w:left="1440" w:hanging="1440"/>
        <w:rPr>
          <w:sz w:val="24"/>
        </w:rPr>
      </w:pPr>
      <w:r w:rsidRPr="009D1383">
        <w:rPr>
          <w:b/>
          <w:bCs/>
          <w:sz w:val="24"/>
        </w:rPr>
        <w:t>RESOLVED,</w:t>
      </w:r>
      <w:r w:rsidRPr="009D1383">
        <w:rPr>
          <w:sz w:val="24"/>
        </w:rPr>
        <w:tab/>
      </w:r>
      <w:proofErr w:type="gramStart"/>
      <w:r w:rsidRPr="009D1383">
        <w:rPr>
          <w:sz w:val="24"/>
        </w:rPr>
        <w:t>That</w:t>
      </w:r>
      <w:proofErr w:type="gramEnd"/>
      <w:r w:rsidRPr="009D1383">
        <w:rPr>
          <w:sz w:val="24"/>
        </w:rPr>
        <w:t xml:space="preserve"> the Congress here assembled </w:t>
      </w:r>
      <w:r w:rsidR="00956D1D">
        <w:rPr>
          <w:sz w:val="24"/>
        </w:rPr>
        <w:t xml:space="preserve">invest $1.6 billion in Somalia, Kenya, Mali, Libya, and Nigeria </w:t>
      </w:r>
      <w:r w:rsidR="000727DF">
        <w:rPr>
          <w:sz w:val="24"/>
        </w:rPr>
        <w:t xml:space="preserve">individually </w:t>
      </w:r>
      <w:r w:rsidR="00956D1D">
        <w:rPr>
          <w:sz w:val="24"/>
        </w:rPr>
        <w:t>to strengthen border security, stop regional arms trade, and send military officials to assist in strategic operations</w:t>
      </w:r>
      <w:r w:rsidRPr="009D1383">
        <w:rPr>
          <w:sz w:val="24"/>
        </w:rPr>
        <w:t>; and, be it</w:t>
      </w:r>
    </w:p>
    <w:p w:rsidR="00722940" w:rsidRPr="009D1383" w:rsidRDefault="00722940" w:rsidP="00722940">
      <w:pPr>
        <w:spacing w:line="360" w:lineRule="auto"/>
        <w:ind w:left="1440" w:hanging="1440"/>
        <w:rPr>
          <w:sz w:val="24"/>
        </w:rPr>
        <w:sectPr w:rsidR="00722940"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FURTHER RESOLVED,</w:t>
      </w:r>
      <w:r w:rsidRPr="009D1383">
        <w:rPr>
          <w:sz w:val="24"/>
        </w:rPr>
        <w:t xml:space="preserve"> Th</w:t>
      </w:r>
      <w:r w:rsidR="00956D1D">
        <w:rPr>
          <w:sz w:val="24"/>
        </w:rPr>
        <w:t>at, if funds aren’t going to designated areas, all funds for that country will be frozen until used appropriately</w:t>
      </w:r>
      <w:r w:rsidRPr="009D1383">
        <w:rPr>
          <w:sz w:val="24"/>
        </w:rPr>
        <w:t>.</w:t>
      </w:r>
    </w:p>
    <w:p w:rsidR="00722940" w:rsidRDefault="00BA5325" w:rsidP="00BA5325">
      <w:pPr>
        <w:pStyle w:val="z-TopofForm"/>
        <w:ind w:left="1440" w:hanging="1440"/>
        <w:rPr>
          <w:i/>
          <w:sz w:val="22"/>
        </w:rPr>
      </w:pPr>
      <w:proofErr w:type="gramStart"/>
      <w:r w:rsidRPr="009D1383">
        <w:rPr>
          <w:i/>
          <w:sz w:val="22"/>
        </w:rPr>
        <w:lastRenderedPageBreak/>
        <w:t xml:space="preserve">Introduced for Congressional Debate by </w:t>
      </w:r>
      <w:r w:rsidR="00B6786E">
        <w:rPr>
          <w:i/>
          <w:sz w:val="22"/>
        </w:rPr>
        <w:t>Anderson High School</w:t>
      </w:r>
      <w:r w:rsidRPr="009D1383">
        <w:rPr>
          <w:i/>
          <w:sz w:val="22"/>
        </w:rPr>
        <w:t>.</w:t>
      </w:r>
      <w:proofErr w:type="gramEnd"/>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BA5325">
      <w:pPr>
        <w:pStyle w:val="z-TopofForm"/>
        <w:ind w:left="1440" w:hanging="1440"/>
        <w:rPr>
          <w:i/>
          <w:sz w:val="22"/>
        </w:rPr>
      </w:pPr>
    </w:p>
    <w:p w:rsidR="00E56D0E" w:rsidRDefault="00E56D0E" w:rsidP="00E56D0E">
      <w:pPr>
        <w:pStyle w:val="z-TopofForm"/>
        <w:rPr>
          <w:i/>
          <w:sz w:val="22"/>
        </w:rPr>
      </w:pPr>
    </w:p>
    <w:p w:rsidR="00E56D0E" w:rsidRPr="009D1383" w:rsidRDefault="00E56D0E" w:rsidP="00722940">
      <w:pPr>
        <w:pStyle w:val="Heading1"/>
        <w:jc w:val="center"/>
        <w:rPr>
          <w:sz w:val="36"/>
        </w:rPr>
      </w:pPr>
      <w:proofErr w:type="gramStart"/>
      <w:r>
        <w:rPr>
          <w:sz w:val="36"/>
        </w:rPr>
        <w:lastRenderedPageBreak/>
        <w:t>TFA Spring 2014 Item 2.</w:t>
      </w:r>
      <w:proofErr w:type="gramEnd"/>
      <w:r>
        <w:rPr>
          <w:sz w:val="36"/>
        </w:rPr>
        <w:t xml:space="preserve"> </w:t>
      </w:r>
      <w:r w:rsidRPr="009D1383">
        <w:rPr>
          <w:sz w:val="36"/>
        </w:rPr>
        <w:t xml:space="preserve">A Resolution to </w:t>
      </w:r>
      <w:r>
        <w:rPr>
          <w:sz w:val="36"/>
        </w:rPr>
        <w:t>Implement Random Contraband Searches in All Public Schools to Improve Student Safety</w:t>
      </w:r>
    </w:p>
    <w:p w:rsidR="00E56D0E" w:rsidRPr="009D1383" w:rsidRDefault="00E56D0E">
      <w:pPr>
        <w:pStyle w:val="z-TopofForm"/>
        <w:jc w:val="center"/>
        <w:rPr>
          <w:sz w:val="28"/>
        </w:rPr>
      </w:pPr>
    </w:p>
    <w:p w:rsidR="00E56D0E" w:rsidRPr="009D1383" w:rsidRDefault="00E56D0E" w:rsidP="00722940">
      <w:pPr>
        <w:pStyle w:val="z-TopofForm"/>
        <w:spacing w:line="480" w:lineRule="auto"/>
        <w:rPr>
          <w:b/>
        </w:rPr>
        <w:sectPr w:rsidR="00E56D0E" w:rsidRPr="009D1383" w:rsidSect="00A90E41">
          <w:type w:val="continuous"/>
          <w:pgSz w:w="12240" w:h="15840"/>
          <w:pgMar w:top="1080" w:right="1080" w:bottom="720" w:left="1800" w:header="720" w:footer="720" w:gutter="0"/>
          <w:cols w:space="720"/>
          <w:noEndnote/>
        </w:sectPr>
      </w:pPr>
    </w:p>
    <w:p w:rsidR="00E56D0E" w:rsidRPr="009D1383" w:rsidRDefault="00E56D0E" w:rsidP="00722940">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Drug usage and campus violence are serious school problems, and there have been many recent school shootings like Sparks Middle School, Nevada, because of a lack of security</w:t>
      </w:r>
      <w:r w:rsidRPr="009D1383">
        <w:rPr>
          <w:sz w:val="24"/>
        </w:rPr>
        <w:t>; and</w:t>
      </w:r>
    </w:p>
    <w:p w:rsidR="00E56D0E" w:rsidRPr="009D1383" w:rsidRDefault="00E56D0E" w:rsidP="00722940">
      <w:pPr>
        <w:spacing w:line="360" w:lineRule="auto"/>
        <w:ind w:left="1440" w:hanging="1440"/>
        <w:rPr>
          <w:sz w:val="24"/>
        </w:rPr>
      </w:pPr>
      <w:r w:rsidRPr="009D1383">
        <w:rPr>
          <w:b/>
          <w:sz w:val="24"/>
        </w:rPr>
        <w:t>WHEREAS</w:t>
      </w:r>
      <w:r w:rsidRPr="009D1383">
        <w:rPr>
          <w:sz w:val="24"/>
        </w:rPr>
        <w:t>,</w:t>
      </w:r>
      <w:r w:rsidRPr="009D1383">
        <w:rPr>
          <w:sz w:val="24"/>
        </w:rPr>
        <w:tab/>
      </w:r>
      <w:r>
        <w:rPr>
          <w:sz w:val="24"/>
        </w:rPr>
        <w:t>Only 12.1 percent of public schools currently implement random contraband sweeps</w:t>
      </w:r>
      <w:r w:rsidRPr="009D1383">
        <w:rPr>
          <w:sz w:val="24"/>
        </w:rPr>
        <w:t>; and</w:t>
      </w:r>
    </w:p>
    <w:p w:rsidR="00E56D0E" w:rsidRPr="009D1383" w:rsidRDefault="00E56D0E" w:rsidP="00722940">
      <w:pPr>
        <w:spacing w:line="360" w:lineRule="auto"/>
        <w:ind w:left="1440" w:hanging="1440"/>
        <w:rPr>
          <w:sz w:val="24"/>
        </w:rPr>
      </w:pPr>
      <w:r w:rsidRPr="009D1383">
        <w:rPr>
          <w:b/>
          <w:sz w:val="24"/>
        </w:rPr>
        <w:t>WHEREAS</w:t>
      </w:r>
      <w:r w:rsidRPr="009D1383">
        <w:rPr>
          <w:sz w:val="24"/>
        </w:rPr>
        <w:t>,</w:t>
      </w:r>
      <w:r w:rsidRPr="009D1383">
        <w:rPr>
          <w:sz w:val="24"/>
        </w:rPr>
        <w:tab/>
      </w:r>
      <w:r>
        <w:rPr>
          <w:sz w:val="24"/>
        </w:rPr>
        <w:t>Random contraband searches will decrease the chances of students smuggling weapons and drugs onto campus that may cause an unsafe environment for all students at schools</w:t>
      </w:r>
      <w:r w:rsidRPr="009D1383">
        <w:rPr>
          <w:sz w:val="24"/>
        </w:rPr>
        <w:t>; now, therefore, be it</w:t>
      </w:r>
    </w:p>
    <w:p w:rsidR="00E56D0E" w:rsidRPr="009D1383" w:rsidRDefault="00E56D0E" w:rsidP="00722940">
      <w:pPr>
        <w:spacing w:line="360" w:lineRule="auto"/>
        <w:ind w:left="1440" w:hanging="1440"/>
        <w:rPr>
          <w:sz w:val="24"/>
        </w:rPr>
        <w:sectPr w:rsidR="00E56D0E"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t>That the Congress here assembled make the following recommendation</w:t>
      </w:r>
      <w:r>
        <w:rPr>
          <w:sz w:val="24"/>
        </w:rPr>
        <w:t xml:space="preserve"> to make random contraband searches of lockers and backpacks in public schools mandatory to reduce the amount of school shootings and drug usage.</w:t>
      </w:r>
    </w:p>
    <w:p w:rsidR="00E56D0E" w:rsidRPr="009D1383" w:rsidRDefault="00E56D0E" w:rsidP="00BA5325">
      <w:pPr>
        <w:pStyle w:val="z-TopofForm"/>
        <w:ind w:left="1440" w:hanging="1440"/>
        <w:rPr>
          <w:i/>
          <w:sz w:val="22"/>
        </w:rPr>
      </w:pPr>
      <w:r w:rsidRPr="009D1383">
        <w:rPr>
          <w:i/>
          <w:sz w:val="22"/>
        </w:rPr>
        <w:lastRenderedPageBreak/>
        <w:t xml:space="preserve">Introduced for Congressional Debate by </w:t>
      </w:r>
      <w:r>
        <w:rPr>
          <w:i/>
          <w:sz w:val="22"/>
        </w:rPr>
        <w:t>Clark HS (Plano)</w:t>
      </w:r>
      <w:r w:rsidRPr="009D1383">
        <w:rPr>
          <w:i/>
          <w:sz w:val="22"/>
        </w:rPr>
        <w:t>.</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pPr>
        <w:pStyle w:val="Heading1"/>
        <w:jc w:val="center"/>
        <w:rPr>
          <w:sz w:val="36"/>
        </w:rPr>
      </w:pPr>
      <w:proofErr w:type="gramStart"/>
      <w:r>
        <w:rPr>
          <w:rFonts w:hAnsi="Arial Unicode MS"/>
          <w:sz w:val="36"/>
        </w:rPr>
        <w:lastRenderedPageBreak/>
        <w:t>TFA Spring 2014 Item 3.</w:t>
      </w:r>
      <w:proofErr w:type="gramEnd"/>
      <w:r>
        <w:rPr>
          <w:rFonts w:hAnsi="Arial Unicode MS"/>
          <w:sz w:val="36"/>
        </w:rPr>
        <w:t xml:space="preserve"> A Resolution to Combat Chronic Traumatic Encephalopathy</w:t>
      </w:r>
    </w:p>
    <w:p w:rsidR="00E56D0E" w:rsidRDefault="00E56D0E">
      <w:pPr>
        <w:jc w:val="center"/>
        <w:outlineLvl w:val="0"/>
        <w:rPr>
          <w:rFonts w:ascii="Helvetica" w:eastAsia="Arial Unicode MS" w:hAnsi="Arial Unicode MS"/>
          <w:color w:val="000000"/>
          <w:sz w:val="28"/>
          <w:u w:color="000000"/>
        </w:rPr>
        <w:sectPr w:rsidR="00E56D0E" w:rsidSect="00AC5C89">
          <w:type w:val="continuous"/>
          <w:pgSz w:w="12240" w:h="15840"/>
          <w:pgMar w:top="1080" w:right="1080" w:bottom="720" w:left="1800" w:header="720" w:footer="720" w:gutter="0"/>
          <w:cols w:space="720"/>
          <w:noEndnote/>
        </w:sectPr>
      </w:pPr>
    </w:p>
    <w:p w:rsidR="00E56D0E" w:rsidRDefault="00E56D0E">
      <w:pPr>
        <w:pStyle w:val="Body1"/>
        <w:spacing w:line="360" w:lineRule="auto"/>
        <w:ind w:left="1440" w:hanging="1440"/>
        <w:rPr>
          <w:sz w:val="24"/>
        </w:rPr>
      </w:pPr>
      <w:r>
        <w:rPr>
          <w:rFonts w:hAnsi="Arial Unicode MS"/>
          <w:b/>
          <w:sz w:val="24"/>
        </w:rPr>
        <w:lastRenderedPageBreak/>
        <w:t>WHEREAS</w:t>
      </w:r>
      <w:r>
        <w:rPr>
          <w:rFonts w:hAnsi="Arial Unicode MS"/>
          <w:sz w:val="24"/>
        </w:rPr>
        <w:t>,</w:t>
      </w:r>
      <w:r>
        <w:rPr>
          <w:rFonts w:hAnsi="Arial Unicode MS"/>
          <w:sz w:val="24"/>
        </w:rPr>
        <w:tab/>
        <w:t xml:space="preserve"> High school football players across the nation are experiencing the precursors of the degenerative brain disease Chronic Traumatic Encephalopathy because of concussions and regular head trauma associated with tackle football; and</w:t>
      </w:r>
    </w:p>
    <w:p w:rsidR="00E56D0E" w:rsidRDefault="00E56D0E">
      <w:pPr>
        <w:pStyle w:val="Body1"/>
        <w:spacing w:line="360" w:lineRule="auto"/>
        <w:ind w:left="1440" w:hanging="1440"/>
        <w:rPr>
          <w:sz w:val="24"/>
        </w:rPr>
      </w:pPr>
      <w:r>
        <w:rPr>
          <w:rFonts w:hAnsi="Arial Unicode MS"/>
          <w:b/>
          <w:sz w:val="24"/>
        </w:rPr>
        <w:t>WHEREAS</w:t>
      </w:r>
      <w:r>
        <w:rPr>
          <w:rFonts w:hAnsi="Arial Unicode MS"/>
          <w:sz w:val="24"/>
        </w:rPr>
        <w:t>,</w:t>
      </w:r>
      <w:r>
        <w:rPr>
          <w:rFonts w:hAnsi="Arial Unicode MS"/>
          <w:sz w:val="24"/>
        </w:rPr>
        <w:tab/>
        <w:t>Brains of dead football players from age 18 and higher have had a 48/49 ratio of occurrence of CTE in the brains studied; and</w:t>
      </w:r>
    </w:p>
    <w:p w:rsidR="00E56D0E" w:rsidRDefault="00E56D0E">
      <w:pPr>
        <w:pStyle w:val="Body1"/>
        <w:spacing w:line="360" w:lineRule="auto"/>
        <w:ind w:left="1440" w:hanging="1440"/>
        <w:rPr>
          <w:sz w:val="24"/>
        </w:rPr>
      </w:pPr>
      <w:r>
        <w:rPr>
          <w:rFonts w:hAnsi="Arial Unicode MS"/>
          <w:b/>
          <w:sz w:val="24"/>
        </w:rPr>
        <w:t>WHEREAS</w:t>
      </w:r>
      <w:r>
        <w:rPr>
          <w:rFonts w:hAnsi="Arial Unicode MS"/>
          <w:sz w:val="24"/>
        </w:rPr>
        <w:t>,</w:t>
      </w:r>
      <w:r>
        <w:rPr>
          <w:rFonts w:hAnsi="Arial Unicode MS"/>
          <w:sz w:val="24"/>
        </w:rPr>
        <w:tab/>
        <w:t>Successful pro football players have had their lives fall apart because of dementia and anxiety caused by the onset of CTE; and</w:t>
      </w:r>
    </w:p>
    <w:p w:rsidR="00E56D0E" w:rsidRDefault="00E56D0E">
      <w:pPr>
        <w:pStyle w:val="Body1"/>
        <w:spacing w:line="360" w:lineRule="auto"/>
        <w:ind w:left="1440" w:hanging="1440"/>
        <w:rPr>
          <w:sz w:val="24"/>
        </w:rPr>
      </w:pPr>
      <w:r>
        <w:rPr>
          <w:rFonts w:hAnsi="Arial Unicode MS"/>
          <w:b/>
          <w:sz w:val="24"/>
        </w:rPr>
        <w:t>WHEREAS</w:t>
      </w:r>
      <w:r>
        <w:rPr>
          <w:rFonts w:hAnsi="Arial Unicode MS"/>
          <w:sz w:val="24"/>
        </w:rPr>
        <w:t>,</w:t>
      </w:r>
      <w:r>
        <w:rPr>
          <w:rFonts w:hAnsi="Arial Unicode MS"/>
          <w:b/>
          <w:sz w:val="24"/>
        </w:rPr>
        <w:tab/>
      </w:r>
      <w:proofErr w:type="gramStart"/>
      <w:r>
        <w:rPr>
          <w:rFonts w:hAnsi="Arial Unicode MS"/>
          <w:sz w:val="24"/>
        </w:rPr>
        <w:t>The</w:t>
      </w:r>
      <w:proofErr w:type="gramEnd"/>
      <w:r>
        <w:rPr>
          <w:rFonts w:hAnsi="Arial Unicode MS"/>
          <w:sz w:val="24"/>
        </w:rPr>
        <w:t xml:space="preserve"> adolescent brain is not as developed as the adult brain and can be injured more easily; now, therefore, be it</w:t>
      </w:r>
    </w:p>
    <w:p w:rsidR="00E56D0E" w:rsidRDefault="00E56D0E">
      <w:pPr>
        <w:pStyle w:val="Body1"/>
        <w:spacing w:line="360" w:lineRule="auto"/>
        <w:ind w:left="1440" w:hanging="1440"/>
        <w:rPr>
          <w:sz w:val="24"/>
        </w:rPr>
      </w:pPr>
      <w:r>
        <w:rPr>
          <w:rFonts w:hAnsi="Arial Unicode MS"/>
          <w:b/>
          <w:sz w:val="24"/>
        </w:rPr>
        <w:t>RESOLVED,</w:t>
      </w:r>
      <w:r>
        <w:rPr>
          <w:rFonts w:hAnsi="Arial Unicode MS"/>
          <w:sz w:val="24"/>
        </w:rPr>
        <w:tab/>
        <w:t xml:space="preserve">That the Congress here assembled that in an effort to battle Chronic Traumatic Encephalopathy people under the age of 14 will no longer be allowed to play organized tackle football in the United States. </w:t>
      </w:r>
    </w:p>
    <w:p w:rsidR="00E56D0E" w:rsidRDefault="00E56D0E">
      <w:pPr>
        <w:pStyle w:val="Body1"/>
        <w:spacing w:line="360" w:lineRule="auto"/>
        <w:ind w:left="1440" w:hanging="1440"/>
        <w:rPr>
          <w:b/>
          <w:sz w:val="24"/>
        </w:rPr>
      </w:pPr>
    </w:p>
    <w:p w:rsidR="00E56D0E" w:rsidRDefault="00E56D0E">
      <w:pPr>
        <w:pStyle w:val="Body1"/>
        <w:spacing w:line="360" w:lineRule="auto"/>
        <w:ind w:left="1440" w:hanging="1440"/>
        <w:rPr>
          <w:rFonts w:hAnsi="Arial Unicode MS"/>
          <w:sz w:val="24"/>
        </w:rPr>
        <w:sectPr w:rsidR="00E56D0E" w:rsidSect="00361BC1">
          <w:type w:val="continuous"/>
          <w:pgSz w:w="12240" w:h="15840"/>
          <w:pgMar w:top="1080" w:right="1800" w:bottom="720" w:left="1800" w:header="720" w:footer="720" w:gutter="0"/>
          <w:lnNumType w:countBy="1"/>
          <w:cols w:space="720"/>
          <w:docGrid w:linePitch="326"/>
        </w:sectPr>
      </w:pPr>
    </w:p>
    <w:p w:rsidR="00E56D0E" w:rsidRDefault="00E56D0E">
      <w:pPr>
        <w:ind w:left="1440" w:hanging="1440"/>
        <w:outlineLvl w:val="0"/>
        <w:rPr>
          <w:rFonts w:ascii="Helvetica" w:eastAsia="Arial Unicode MS" w:hAnsi="Arial Unicode MS"/>
          <w:i/>
          <w:color w:val="000000"/>
          <w:sz w:val="22"/>
          <w:u w:color="000000"/>
        </w:rPr>
      </w:pPr>
      <w:proofErr w:type="gramStart"/>
      <w:r>
        <w:rPr>
          <w:rFonts w:ascii="Helvetica" w:eastAsia="Arial Unicode MS" w:hAnsi="Arial Unicode MS"/>
          <w:i/>
          <w:color w:val="000000"/>
          <w:sz w:val="22"/>
          <w:u w:color="000000"/>
        </w:rPr>
        <w:lastRenderedPageBreak/>
        <w:t>Introduced for Congressional Debate by Bellaire High School.</w:t>
      </w:r>
      <w:proofErr w:type="gramEnd"/>
      <w:r>
        <w:rPr>
          <w:rFonts w:ascii="Helvetica" w:eastAsia="Arial Unicode MS" w:hAnsi="Arial Unicode MS"/>
          <w:i/>
          <w:color w:val="000000"/>
          <w:sz w:val="22"/>
          <w:u w:color="000000"/>
        </w:rPr>
        <w:t xml:space="preserve"> </w:t>
      </w:r>
    </w:p>
    <w:p w:rsidR="00E56D0E" w:rsidRDefault="00E56D0E">
      <w:pPr>
        <w:ind w:left="1440" w:hanging="1440"/>
        <w:outlineLvl w:val="0"/>
        <w:rPr>
          <w:rFonts w:ascii="Helvetica" w:eastAsia="Arial Unicode MS" w:hAnsi="Arial Unicode MS"/>
          <w:i/>
          <w:color w:val="000000"/>
          <w:sz w:val="22"/>
          <w:u w:color="000000"/>
        </w:rPr>
      </w:pPr>
    </w:p>
    <w:p w:rsidR="00E56D0E" w:rsidRDefault="00E56D0E">
      <w:pPr>
        <w:ind w:left="1440" w:hanging="1440"/>
        <w:outlineLvl w:val="0"/>
        <w:rPr>
          <w:rFonts w:ascii="Helvetica" w:eastAsia="Arial Unicode MS" w:hAnsi="Arial Unicode MS"/>
          <w:i/>
          <w:color w:val="000000"/>
          <w:sz w:val="22"/>
          <w:u w:color="000000"/>
        </w:rPr>
      </w:pPr>
    </w:p>
    <w:p w:rsidR="00E56D0E" w:rsidRDefault="00E56D0E">
      <w:pPr>
        <w:ind w:left="1440" w:hanging="1440"/>
        <w:outlineLvl w:val="0"/>
        <w:rPr>
          <w:rFonts w:ascii="Helvetica" w:eastAsia="Arial Unicode MS" w:hAnsi="Arial Unicode MS"/>
          <w:i/>
          <w:color w:val="000000"/>
          <w:sz w:val="22"/>
          <w:u w:color="000000"/>
        </w:rPr>
      </w:pPr>
    </w:p>
    <w:p w:rsidR="00E56D0E" w:rsidRDefault="00E56D0E">
      <w:pPr>
        <w:ind w:left="1440" w:hanging="1440"/>
        <w:outlineLvl w:val="0"/>
        <w:rPr>
          <w:rFonts w:ascii="Helvetica" w:eastAsia="Arial Unicode MS" w:hAnsi="Arial Unicode MS"/>
          <w:i/>
          <w:color w:val="000000"/>
          <w:sz w:val="22"/>
          <w:u w:color="000000"/>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 2014 Item 4.</w:t>
      </w:r>
      <w:proofErr w:type="gramEnd"/>
      <w:r>
        <w:rPr>
          <w:b/>
          <w:sz w:val="36"/>
        </w:rPr>
        <w:t xml:space="preserve"> </w:t>
      </w:r>
      <w:r w:rsidRPr="003F5FD2">
        <w:rPr>
          <w:b/>
          <w:sz w:val="36"/>
        </w:rPr>
        <w:t xml:space="preserve">A Bill to </w:t>
      </w:r>
      <w:r>
        <w:rPr>
          <w:b/>
          <w:sz w:val="36"/>
        </w:rPr>
        <w:t>Increase Economic Investment in India</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7D5047">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Pr="003F5FD2" w:rsidRDefault="00E56D0E"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The United States increase economic investment in India to increase bilateral and regional trade. </w:t>
      </w:r>
    </w:p>
    <w:p w:rsidR="00E56D0E" w:rsidRPr="003F5FD2" w:rsidRDefault="00E56D0E"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Economic investment shall be defined as infrastructure investment that Indian commerce so desperately needs.  </w:t>
      </w:r>
    </w:p>
    <w:p w:rsidR="00E56D0E" w:rsidRPr="003F5FD2" w:rsidRDefault="00E56D0E"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Department of Commerce will oversee the implementation of this Bill.</w:t>
      </w:r>
    </w:p>
    <w:p w:rsidR="00E56D0E" w:rsidRDefault="00E56D0E" w:rsidP="00E41863">
      <w:pPr>
        <w:numPr>
          <w:ilvl w:val="0"/>
          <w:numId w:val="4"/>
        </w:numPr>
        <w:spacing w:line="480" w:lineRule="auto"/>
        <w:rPr>
          <w:sz w:val="24"/>
        </w:rPr>
      </w:pPr>
      <w:r>
        <w:rPr>
          <w:sz w:val="24"/>
        </w:rPr>
        <w:t xml:space="preserve">In order to ensure the effective implementation of this bill the Department of Commerce will initially invest 35 Billion Dollars in India’s Department of Infrastructure for a two year time period.    </w:t>
      </w:r>
    </w:p>
    <w:p w:rsidR="00E56D0E" w:rsidRPr="00664468" w:rsidRDefault="00E56D0E" w:rsidP="00664468">
      <w:pPr>
        <w:numPr>
          <w:ilvl w:val="0"/>
          <w:numId w:val="4"/>
        </w:numPr>
        <w:spacing w:line="480" w:lineRule="auto"/>
        <w:rPr>
          <w:sz w:val="24"/>
        </w:rPr>
      </w:pPr>
      <w:r>
        <w:rPr>
          <w:sz w:val="24"/>
        </w:rPr>
        <w:t>If the investment is properly implemented the Department of Commerce will continue to invest, by an annual rate of 12 Billion Dollars</w:t>
      </w:r>
      <w:r w:rsidRPr="003F5FD2">
        <w:rPr>
          <w:sz w:val="24"/>
        </w:rPr>
        <w:t>.</w:t>
      </w:r>
      <w:r w:rsidRPr="00664468">
        <w:rPr>
          <w:sz w:val="24"/>
        </w:rPr>
        <w:t xml:space="preserve">  </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Pr>
          <w:sz w:val="24"/>
        </w:rPr>
        <w:t xml:space="preserve">The Bill will be implemented within 6 months of passage. </w:t>
      </w:r>
      <w:r w:rsidRPr="003F5FD2">
        <w:rPr>
          <w:sz w:val="24"/>
        </w:rPr>
        <w:t xml:space="preserve">  </w:t>
      </w:r>
    </w:p>
    <w:p w:rsidR="00E56D0E" w:rsidRDefault="00E56D0E">
      <w:pPr>
        <w:spacing w:line="384" w:lineRule="auto"/>
        <w:ind w:left="1440" w:hanging="1440"/>
        <w:rPr>
          <w:sz w:val="24"/>
        </w:r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56D0E" w:rsidRDefault="00E56D0E">
      <w:pPr>
        <w:spacing w:line="384" w:lineRule="auto"/>
        <w:ind w:left="1440" w:hanging="1440"/>
        <w:rPr>
          <w:sz w:val="24"/>
        </w:rPr>
      </w:pPr>
    </w:p>
    <w:p w:rsidR="00E56D0E" w:rsidRPr="00C132D4" w:rsidRDefault="00E56D0E">
      <w:pPr>
        <w:spacing w:line="384" w:lineRule="auto"/>
        <w:ind w:left="1440" w:hanging="1440"/>
        <w:rPr>
          <w:i/>
          <w:sz w:val="24"/>
        </w:rPr>
        <w:sectPr w:rsidR="00E56D0E" w:rsidRPr="00C132D4">
          <w:type w:val="continuous"/>
          <w:pgSz w:w="12240" w:h="15840"/>
          <w:pgMar w:top="1080" w:right="1800" w:bottom="1080" w:left="1800" w:header="720" w:footer="720" w:gutter="0"/>
          <w:lnNumType w:countBy="1" w:restart="newSection"/>
          <w:cols w:space="720"/>
          <w:docGrid w:linePitch="360"/>
        </w:sectPr>
      </w:pPr>
      <w:r>
        <w:rPr>
          <w:i/>
          <w:sz w:val="24"/>
        </w:rPr>
        <w:t>Submitted by Coronado High School</w:t>
      </w:r>
    </w:p>
    <w:p w:rsidR="00E56D0E" w:rsidRPr="003F5FD2" w:rsidRDefault="00E56D0E" w:rsidP="00826C33">
      <w:pPr>
        <w:pStyle w:val="z-TopofForm"/>
        <w:ind w:left="1440" w:hanging="1440"/>
        <w:rPr>
          <w:i/>
          <w:sz w:val="22"/>
        </w:rPr>
      </w:pPr>
      <w:r w:rsidRPr="003F5FD2">
        <w:rPr>
          <w:i/>
          <w:sz w:val="22"/>
        </w:rPr>
        <w:lastRenderedPageBreak/>
        <w:t>Introduced for Congressional Debate by</w:t>
      </w:r>
      <w:r>
        <w:rPr>
          <w:i/>
          <w:sz w:val="22"/>
        </w:rPr>
        <w:t xml:space="preserve"> </w:t>
      </w:r>
      <w:r w:rsidRPr="00273B5A">
        <w:rPr>
          <w:i/>
          <w:sz w:val="22"/>
          <w:u w:val="single"/>
        </w:rPr>
        <w:t>El Paso Coronado H</w:t>
      </w:r>
      <w:r>
        <w:rPr>
          <w:i/>
          <w:sz w:val="22"/>
          <w:u w:val="single"/>
        </w:rPr>
        <w:t>S</w:t>
      </w:r>
      <w:r w:rsidRPr="003F5FD2">
        <w:rPr>
          <w:i/>
          <w:sz w:val="22"/>
        </w:rPr>
        <w:t>.</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 2014 Item 5.</w:t>
      </w:r>
      <w:proofErr w:type="gramEnd"/>
      <w:r>
        <w:rPr>
          <w:b/>
          <w:sz w:val="36"/>
        </w:rPr>
        <w:t xml:space="preserve"> </w:t>
      </w:r>
      <w:r w:rsidRPr="003F5FD2">
        <w:rPr>
          <w:b/>
          <w:sz w:val="36"/>
        </w:rPr>
        <w:t xml:space="preserve">A Bill to </w:t>
      </w:r>
      <w:r>
        <w:rPr>
          <w:b/>
          <w:sz w:val="36"/>
        </w:rPr>
        <w:t>End All Direct to Consumer Prescription Drug Advertisements in the United States</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BF1D16">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Pr="003F5FD2" w:rsidRDefault="00E56D0E"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DTC ads in the United States for over the counter prescription drugs will hereby be banned in the United States.</w:t>
      </w:r>
    </w:p>
    <w:p w:rsidR="00E56D0E" w:rsidRPr="003F5FD2" w:rsidRDefault="00E56D0E"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Violation of this by continuing DTCs will result in a fine of $500,000 for each offense.</w:t>
      </w:r>
    </w:p>
    <w:p w:rsidR="00E56D0E" w:rsidRPr="003F5FD2" w:rsidRDefault="00E56D0E"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Federal Communications Commission (FCC) will oversee the implementation of this legislation.</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law will come in to effect 6 months after passage.</w:t>
      </w:r>
      <w:r w:rsidRPr="003F5FD2">
        <w:rPr>
          <w:sz w:val="24"/>
        </w:rPr>
        <w:t xml:space="preserve">  </w:t>
      </w:r>
    </w:p>
    <w:p w:rsidR="00E56D0E" w:rsidRPr="003F5FD2" w:rsidRDefault="00E56D0E">
      <w:pPr>
        <w:spacing w:line="384" w:lineRule="auto"/>
        <w:ind w:left="1440" w:hanging="1440"/>
        <w:rPr>
          <w:sz w:val="24"/>
        </w:rPr>
        <w:sectPr w:rsidR="00E56D0E"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56D0E" w:rsidRPr="003F5FD2" w:rsidRDefault="00E56D0E" w:rsidP="00826C33">
      <w:pPr>
        <w:pStyle w:val="z-TopofForm"/>
        <w:ind w:left="1440" w:hanging="1440"/>
        <w:rPr>
          <w:i/>
          <w:sz w:val="22"/>
        </w:rPr>
      </w:pPr>
      <w:r w:rsidRPr="003F5FD2">
        <w:rPr>
          <w:i/>
          <w:sz w:val="22"/>
        </w:rPr>
        <w:lastRenderedPageBreak/>
        <w:t>Introduced for Congressional Debate by</w:t>
      </w:r>
      <w:r>
        <w:rPr>
          <w:i/>
          <w:sz w:val="22"/>
        </w:rPr>
        <w:t xml:space="preserve"> (Houston) Lamar</w:t>
      </w:r>
      <w:r w:rsidRPr="003F5FD2">
        <w:rPr>
          <w:i/>
          <w:sz w:val="22"/>
        </w:rPr>
        <w:t>.</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E73BC6" w:rsidRDefault="00E56D0E" w:rsidP="00E8611E">
      <w:pPr>
        <w:spacing w:after="120"/>
        <w:jc w:val="center"/>
        <w:rPr>
          <w:rFonts w:ascii="Arial Black" w:hAnsi="Arial Black"/>
          <w:sz w:val="28"/>
        </w:rPr>
        <w:sectPr w:rsidR="00E56D0E" w:rsidRPr="00E73BC6" w:rsidSect="00705DCA">
          <w:type w:val="continuous"/>
          <w:pgSz w:w="12240" w:h="15840"/>
          <w:pgMar w:top="1080" w:right="1080" w:bottom="720" w:left="1800" w:header="720" w:footer="720" w:gutter="0"/>
          <w:cols w:space="720"/>
          <w:noEndnote/>
        </w:sectPr>
      </w:pPr>
      <w:proofErr w:type="gramStart"/>
      <w:r>
        <w:rPr>
          <w:rFonts w:ascii="Arial Black" w:hAnsi="Arial Black"/>
          <w:sz w:val="28"/>
        </w:rPr>
        <w:lastRenderedPageBreak/>
        <w:t>TFA Spring 2014 Item 6.</w:t>
      </w:r>
      <w:proofErr w:type="gramEnd"/>
      <w:r>
        <w:rPr>
          <w:rFonts w:ascii="Arial Black" w:hAnsi="Arial Black"/>
          <w:sz w:val="28"/>
        </w:rPr>
        <w:t xml:space="preserve"> A Resolution to Ban the Nontherapeutic Use of Antibiotics in Agriculture</w:t>
      </w:r>
    </w:p>
    <w:p w:rsidR="00E56D0E" w:rsidRPr="007B7AFC" w:rsidRDefault="00E56D0E" w:rsidP="00E8611E">
      <w:pPr>
        <w:spacing w:line="360" w:lineRule="auto"/>
        <w:ind w:left="1440" w:hanging="1440"/>
      </w:pPr>
      <w:r w:rsidRPr="007B7AFC">
        <w:rPr>
          <w:b/>
        </w:rPr>
        <w:lastRenderedPageBreak/>
        <w:t>WHEREAS</w:t>
      </w:r>
      <w:r w:rsidRPr="007B7AFC">
        <w:t>,</w:t>
      </w:r>
      <w:r w:rsidRPr="007B7AFC">
        <w:tab/>
      </w:r>
      <w:r>
        <w:t>the development of antibiotic-resistant bacteria is becoming an increasingly urgent public health risk</w:t>
      </w:r>
      <w:r w:rsidRPr="007B7AFC">
        <w:t>; and</w:t>
      </w:r>
    </w:p>
    <w:p w:rsidR="00E56D0E" w:rsidRPr="007B7AFC" w:rsidRDefault="00E56D0E" w:rsidP="00E8611E">
      <w:pPr>
        <w:spacing w:line="360" w:lineRule="auto"/>
        <w:ind w:left="1440" w:hanging="1440"/>
      </w:pPr>
      <w:r w:rsidRPr="007B7AFC">
        <w:rPr>
          <w:b/>
        </w:rPr>
        <w:t>WHEREAS</w:t>
      </w:r>
      <w:r w:rsidRPr="007B7AFC">
        <w:t>,</w:t>
      </w:r>
      <w:r w:rsidRPr="007B7AFC">
        <w:tab/>
      </w:r>
      <w:r>
        <w:t>a recent report by the Centers for Disease Control indicates that 23,000 people currently die each year from antibiotic-resistant infections and that number will likely increase in the future as more bacteria become resistant and more medicines fail</w:t>
      </w:r>
      <w:r w:rsidRPr="007B7AFC">
        <w:t>; and</w:t>
      </w:r>
    </w:p>
    <w:p w:rsidR="00E56D0E" w:rsidRPr="007B7AFC" w:rsidRDefault="00E56D0E" w:rsidP="00E8611E">
      <w:pPr>
        <w:spacing w:line="360" w:lineRule="auto"/>
        <w:ind w:left="1440" w:hanging="1440"/>
      </w:pPr>
      <w:r w:rsidRPr="007B7AFC">
        <w:rPr>
          <w:b/>
        </w:rPr>
        <w:t>WHEREAS</w:t>
      </w:r>
      <w:r w:rsidRPr="007B7AFC">
        <w:t>,</w:t>
      </w:r>
      <w:r w:rsidRPr="007B7AFC">
        <w:tab/>
      </w:r>
      <w:r>
        <w:t>approximately 80 percent of all antibiotics produced in the US are sold to the agricultural industry for use in livestock and food production</w:t>
      </w:r>
      <w:r w:rsidRPr="007B7AFC">
        <w:t>; and</w:t>
      </w:r>
    </w:p>
    <w:p w:rsidR="00E56D0E" w:rsidRPr="007B7AFC" w:rsidRDefault="00E56D0E" w:rsidP="00E8611E">
      <w:pPr>
        <w:spacing w:line="360" w:lineRule="auto"/>
        <w:ind w:left="1440" w:hanging="1440"/>
      </w:pPr>
      <w:r w:rsidRPr="007B7AFC">
        <w:rPr>
          <w:b/>
        </w:rPr>
        <w:t>WHEREAS</w:t>
      </w:r>
      <w:r w:rsidRPr="007B7AFC">
        <w:t>,</w:t>
      </w:r>
      <w:r w:rsidRPr="007B7AFC">
        <w:tab/>
      </w:r>
      <w:r>
        <w:t>current practice in the agricultural industry includes the regular application of antibiotics in food and water for healthy animals in order to increase weight</w:t>
      </w:r>
      <w:r w:rsidRPr="007B7AFC">
        <w:t>; and</w:t>
      </w:r>
    </w:p>
    <w:p w:rsidR="00E56D0E" w:rsidRPr="007B7AFC" w:rsidRDefault="00E56D0E" w:rsidP="00E8611E">
      <w:pPr>
        <w:spacing w:line="360" w:lineRule="auto"/>
        <w:ind w:left="1440" w:hanging="1440"/>
      </w:pPr>
      <w:r w:rsidRPr="007B7AFC">
        <w:rPr>
          <w:b/>
        </w:rPr>
        <w:t>WHEREAS</w:t>
      </w:r>
      <w:r w:rsidRPr="007B7AFC">
        <w:t>,</w:t>
      </w:r>
      <w:r w:rsidRPr="007B7AFC">
        <w:tab/>
      </w:r>
      <w:r>
        <w:t>the constant exposure to antibiotics increases bacterial resistance to these drugs and also risks the development of cross-resistance, making bacteria resistant to other related drugs</w:t>
      </w:r>
      <w:r w:rsidRPr="007B7AFC">
        <w:t>; and</w:t>
      </w:r>
    </w:p>
    <w:p w:rsidR="00E56D0E" w:rsidRPr="007B7AFC" w:rsidRDefault="00E56D0E" w:rsidP="00CA02DD">
      <w:pPr>
        <w:spacing w:line="360" w:lineRule="auto"/>
        <w:ind w:left="1440" w:hanging="1440"/>
      </w:pPr>
      <w:r w:rsidRPr="007B7AFC">
        <w:rPr>
          <w:b/>
        </w:rPr>
        <w:t>WHEREAS</w:t>
      </w:r>
      <w:r w:rsidRPr="007B7AFC">
        <w:t>,</w:t>
      </w:r>
      <w:r w:rsidRPr="007B7AFC">
        <w:tab/>
      </w:r>
      <w:r>
        <w:t>the CDC has concluded that antibiotic use in food animals is the primary source of antibiotic resistance among foodborne pathogens</w:t>
      </w:r>
      <w:r w:rsidRPr="007B7AFC">
        <w:t>; now, therefore, be it</w:t>
      </w:r>
    </w:p>
    <w:p w:rsidR="00E56D0E" w:rsidRPr="00D32511" w:rsidRDefault="00E56D0E" w:rsidP="00E8611E">
      <w:pPr>
        <w:spacing w:line="384" w:lineRule="auto"/>
        <w:ind w:left="1440" w:hanging="1440"/>
        <w:sectPr w:rsidR="00E56D0E" w:rsidRPr="00D32511">
          <w:type w:val="continuous"/>
          <w:pgSz w:w="12240" w:h="15840"/>
          <w:pgMar w:top="1080" w:right="1800" w:bottom="1080" w:left="1800" w:header="720" w:footer="720" w:gutter="0"/>
          <w:lnNumType w:countBy="1" w:restart="newSection"/>
          <w:cols w:space="720"/>
          <w:docGrid w:linePitch="360"/>
        </w:sectPr>
      </w:pPr>
      <w:r w:rsidRPr="007B7AFC">
        <w:rPr>
          <w:b/>
          <w:bCs/>
        </w:rPr>
        <w:t>RESOLVED,</w:t>
      </w:r>
      <w:r w:rsidRPr="007B7AFC">
        <w:tab/>
      </w:r>
      <w:r>
        <w:t>By</w:t>
      </w:r>
      <w:r w:rsidRPr="007B7AFC">
        <w:t xml:space="preserve"> the Congress here assembled </w:t>
      </w:r>
      <w:r>
        <w:t>that the nontherapeutic use of antibiotics in animals and agricultural production practices should be banned</w:t>
      </w:r>
      <w:r w:rsidRPr="007B7AFC">
        <w:t>.</w:t>
      </w:r>
    </w:p>
    <w:p w:rsidR="00E56D0E" w:rsidRDefault="00E56D0E" w:rsidP="00E8611E">
      <w:pPr>
        <w:pStyle w:val="z-TopofForm"/>
        <w:ind w:left="1440" w:hanging="1440"/>
        <w:rPr>
          <w:i/>
          <w:sz w:val="20"/>
        </w:rPr>
      </w:pPr>
      <w:r w:rsidRPr="00830A55">
        <w:rPr>
          <w:i/>
          <w:sz w:val="20"/>
        </w:rPr>
        <w:lastRenderedPageBreak/>
        <w:t xml:space="preserve">Introduced </w:t>
      </w:r>
      <w:r>
        <w:rPr>
          <w:i/>
          <w:sz w:val="20"/>
        </w:rPr>
        <w:t>by</w:t>
      </w:r>
    </w:p>
    <w:p w:rsidR="00E56D0E" w:rsidRPr="005C0110" w:rsidRDefault="00E56D0E" w:rsidP="00E8611E">
      <w:pPr>
        <w:pStyle w:val="z-TopofForm"/>
        <w:ind w:left="1440" w:hanging="1440"/>
        <w:rPr>
          <w:i/>
          <w:sz w:val="20"/>
        </w:rPr>
      </w:pPr>
      <w:r>
        <w:rPr>
          <w:i/>
          <w:sz w:val="20"/>
        </w:rPr>
        <w:t>James E. Taylor High School</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 2014 Item 7.</w:t>
      </w:r>
      <w:proofErr w:type="gramEnd"/>
      <w:r>
        <w:rPr>
          <w:b/>
          <w:sz w:val="36"/>
        </w:rPr>
        <w:t xml:space="preserve"> </w:t>
      </w:r>
      <w:r w:rsidRPr="003F5FD2">
        <w:rPr>
          <w:b/>
          <w:sz w:val="36"/>
        </w:rPr>
        <w:t xml:space="preserve">A Bill to </w:t>
      </w:r>
      <w:r>
        <w:rPr>
          <w:b/>
          <w:sz w:val="36"/>
        </w:rPr>
        <w:t>Withdraw Foreign Aid from</w:t>
      </w:r>
      <w:r w:rsidRPr="003F5FD2">
        <w:rPr>
          <w:b/>
          <w:sz w:val="36"/>
        </w:rPr>
        <w:t xml:space="preserve"> </w:t>
      </w:r>
      <w:r w:rsidRPr="003F5FD2">
        <w:rPr>
          <w:b/>
          <w:sz w:val="36"/>
        </w:rPr>
        <w:br/>
      </w:r>
      <w:r>
        <w:rPr>
          <w:b/>
          <w:sz w:val="36"/>
        </w:rPr>
        <w:t>Pakistan</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550B72">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Pr="006E2FF6" w:rsidRDefault="00E56D0E"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United States shall withdraw all economic and military aid given to the Islamic Republic of Pakistan.</w:t>
      </w:r>
      <w:r>
        <w:rPr>
          <w:b/>
          <w:caps/>
          <w:sz w:val="24"/>
        </w:rPr>
        <w:tab/>
      </w:r>
    </w:p>
    <w:p w:rsidR="00E56D0E" w:rsidRPr="003F5FD2" w:rsidRDefault="00E56D0E"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Military aid will be defined as aid given in the form of weapons, major defense equipment, foreign military financing, or current military action in the region. Economic aid will be defined as aid promised by the Enhanced Partnership with Pakistan Act of 2009, otherwise known as the Kerry-Luger-Bergman Act, as well as any other form of monetary aid for economic development.</w:t>
      </w:r>
    </w:p>
    <w:p w:rsidR="00E56D0E" w:rsidRPr="003F5FD2" w:rsidRDefault="00E56D0E" w:rsidP="006E2FF6">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United States Agency for International Development (USAID) shall be in charge of overseeing that the funds are withdrawn efficiently.</w:t>
      </w:r>
    </w:p>
    <w:p w:rsidR="00E56D0E" w:rsidRDefault="00E56D0E" w:rsidP="00E41863">
      <w:pPr>
        <w:numPr>
          <w:ilvl w:val="0"/>
          <w:numId w:val="4"/>
        </w:numPr>
        <w:spacing w:line="480" w:lineRule="auto"/>
        <w:rPr>
          <w:sz w:val="24"/>
        </w:rPr>
      </w:pPr>
      <w:r>
        <w:rPr>
          <w:sz w:val="24"/>
        </w:rPr>
        <w:t>The Committees on Appropriations and Foreign Affairs of the House of Representatives will be tasked with deciding the order in which military and economic aid shall be withdrawn.</w:t>
      </w:r>
    </w:p>
    <w:p w:rsidR="00E56D0E" w:rsidRPr="003F5FD2" w:rsidRDefault="00E56D0E" w:rsidP="00E41863">
      <w:pPr>
        <w:numPr>
          <w:ilvl w:val="0"/>
          <w:numId w:val="4"/>
        </w:numPr>
        <w:spacing w:line="480" w:lineRule="auto"/>
        <w:rPr>
          <w:sz w:val="24"/>
        </w:rPr>
      </w:pPr>
      <w:r>
        <w:rPr>
          <w:sz w:val="24"/>
        </w:rPr>
        <w:t xml:space="preserve">Humanitarian aid shall be continued uninterrupted. </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sidRPr="006E2FF6">
        <w:rPr>
          <w:sz w:val="24"/>
        </w:rPr>
        <w:t>This bill</w:t>
      </w:r>
      <w:r>
        <w:rPr>
          <w:b/>
          <w:sz w:val="24"/>
        </w:rPr>
        <w:t xml:space="preserve"> </w:t>
      </w:r>
      <w:r>
        <w:rPr>
          <w:sz w:val="24"/>
        </w:rPr>
        <w:t>will go into effect at the beginning of fiscal year 2015. All aid in question must be completely withdrawn by the beginning of fiscal year 2020.</w:t>
      </w:r>
      <w:r w:rsidRPr="003F5FD2">
        <w:rPr>
          <w:sz w:val="24"/>
        </w:rPr>
        <w:t xml:space="preserve">  </w:t>
      </w:r>
    </w:p>
    <w:p w:rsidR="00E56D0E" w:rsidRPr="003F5FD2" w:rsidRDefault="00E56D0E">
      <w:pPr>
        <w:spacing w:line="384" w:lineRule="auto"/>
        <w:ind w:left="1440" w:hanging="1440"/>
        <w:rPr>
          <w:sz w:val="24"/>
        </w:rPr>
        <w:sectPr w:rsidR="00E56D0E"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r>
      <w:r>
        <w:rPr>
          <w:sz w:val="24"/>
        </w:rPr>
        <w:t>All laws in conflict with this legislation are hereby declared null and void.</w:t>
      </w:r>
    </w:p>
    <w:p w:rsidR="00E56D0E" w:rsidRPr="003F5FD2" w:rsidRDefault="00E56D0E" w:rsidP="00826C33">
      <w:pPr>
        <w:pStyle w:val="z-TopofForm"/>
        <w:ind w:left="1440" w:hanging="1440"/>
        <w:rPr>
          <w:i/>
          <w:sz w:val="22"/>
        </w:rPr>
      </w:pPr>
      <w:proofErr w:type="gramStart"/>
      <w:r w:rsidRPr="003F5FD2">
        <w:rPr>
          <w:i/>
          <w:sz w:val="22"/>
        </w:rPr>
        <w:lastRenderedPageBreak/>
        <w:t>Introduced for Congressional Debate by</w:t>
      </w:r>
      <w:r>
        <w:rPr>
          <w:i/>
          <w:sz w:val="22"/>
        </w:rPr>
        <w:t xml:space="preserve"> Jasper High School.</w:t>
      </w:r>
      <w:proofErr w:type="gramEnd"/>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 2014 Item 8.</w:t>
      </w:r>
      <w:proofErr w:type="gramEnd"/>
      <w:r>
        <w:rPr>
          <w:b/>
          <w:sz w:val="36"/>
        </w:rPr>
        <w:t xml:space="preserve"> A Bill to Implement a Regressive Tax System</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E32994">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Pr="003F5FD2" w:rsidRDefault="00E56D0E" w:rsidP="00E41863">
      <w:pPr>
        <w:spacing w:line="480" w:lineRule="auto"/>
        <w:ind w:left="1440" w:hanging="1440"/>
        <w:rPr>
          <w:sz w:val="24"/>
        </w:rPr>
      </w:pPr>
      <w:proofErr w:type="gramStart"/>
      <w:r w:rsidRPr="003F5FD2">
        <w:rPr>
          <w:b/>
          <w:caps/>
          <w:sz w:val="24"/>
        </w:rPr>
        <w:t>Section 1</w:t>
      </w:r>
      <w:r>
        <w:rPr>
          <w:sz w:val="24"/>
        </w:rPr>
        <w:t>.</w:t>
      </w:r>
      <w:proofErr w:type="gramEnd"/>
      <w:r>
        <w:rPr>
          <w:sz w:val="24"/>
        </w:rPr>
        <w:tab/>
        <w:t xml:space="preserve">The United States Department of Treasury will enact a regressive tax system, replacing the United States’ progressive tax system. </w:t>
      </w:r>
    </w:p>
    <w:p w:rsidR="00E56D0E" w:rsidRPr="003F5FD2" w:rsidRDefault="00E56D0E" w:rsidP="00E41863">
      <w:pPr>
        <w:spacing w:line="480" w:lineRule="auto"/>
        <w:ind w:left="1440" w:hanging="1440"/>
        <w:rPr>
          <w:sz w:val="24"/>
        </w:rPr>
      </w:pPr>
      <w:proofErr w:type="gramStart"/>
      <w:r w:rsidRPr="003F5FD2">
        <w:rPr>
          <w:b/>
          <w:caps/>
          <w:sz w:val="24"/>
        </w:rPr>
        <w:t>Section 2</w:t>
      </w:r>
      <w:r>
        <w:rPr>
          <w:sz w:val="24"/>
        </w:rPr>
        <w:t>.</w:t>
      </w:r>
      <w:proofErr w:type="gramEnd"/>
      <w:r>
        <w:rPr>
          <w:sz w:val="24"/>
        </w:rPr>
        <w:tab/>
        <w:t xml:space="preserve">The United States currently uses a progressive tax system, requiring that citizens within the higher income brackets pay a higher percentage of their earnings. Instead, higher income brackets shall be required to pay a lower percentage of their earnings than the income brackets below them. </w:t>
      </w:r>
    </w:p>
    <w:p w:rsidR="00E56D0E" w:rsidRPr="0050799A" w:rsidRDefault="00E56D0E" w:rsidP="0050799A">
      <w:pPr>
        <w:spacing w:line="480" w:lineRule="auto"/>
        <w:ind w:left="1440" w:hanging="1440"/>
        <w:rPr>
          <w:sz w:val="24"/>
        </w:rPr>
      </w:pPr>
      <w:proofErr w:type="gramStart"/>
      <w:r w:rsidRPr="003F5FD2">
        <w:rPr>
          <w:b/>
          <w:caps/>
          <w:sz w:val="24"/>
        </w:rPr>
        <w:t>Section 3</w:t>
      </w:r>
      <w:r w:rsidRPr="003F5FD2">
        <w:rPr>
          <w:b/>
          <w:sz w:val="24"/>
        </w:rPr>
        <w:t>.</w:t>
      </w:r>
      <w:proofErr w:type="gramEnd"/>
      <w:r>
        <w:rPr>
          <w:sz w:val="24"/>
        </w:rPr>
        <w:tab/>
        <w:t xml:space="preserve">The US Department of Treasury will be responsible for collecting and mandating the proposed tax change and delivering this new revenue to the United States Federal Government with all deliberate speed possible. </w:t>
      </w:r>
    </w:p>
    <w:p w:rsidR="00E56D0E" w:rsidRDefault="00E56D0E" w:rsidP="00A0013D">
      <w:pPr>
        <w:numPr>
          <w:ilvl w:val="0"/>
          <w:numId w:val="4"/>
        </w:numPr>
        <w:spacing w:line="480" w:lineRule="auto"/>
        <w:rPr>
          <w:sz w:val="24"/>
        </w:rPr>
      </w:pPr>
      <w:r>
        <w:rPr>
          <w:sz w:val="24"/>
        </w:rPr>
        <w:t xml:space="preserve">The resulting income will be used in conjunction with prior legislation regarding funding and the US federal budget. </w:t>
      </w:r>
    </w:p>
    <w:p w:rsidR="00E56D0E" w:rsidRPr="00A0013D" w:rsidRDefault="00E56D0E" w:rsidP="00A0013D">
      <w:pPr>
        <w:numPr>
          <w:ilvl w:val="0"/>
          <w:numId w:val="4"/>
        </w:numPr>
        <w:spacing w:line="480" w:lineRule="auto"/>
        <w:rPr>
          <w:sz w:val="24"/>
        </w:rPr>
      </w:pPr>
      <w:r>
        <w:rPr>
          <w:sz w:val="24"/>
        </w:rPr>
        <w:t xml:space="preserve">The US Department of Treasury will be liable for selecting the percent at which citizens will be taxed. </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Pr>
          <w:sz w:val="24"/>
        </w:rPr>
        <w:t xml:space="preserve">This bill will take effect on January 1, 2016. </w:t>
      </w:r>
    </w:p>
    <w:p w:rsidR="00E56D0E" w:rsidRPr="003F5FD2" w:rsidRDefault="00E56D0E">
      <w:pPr>
        <w:spacing w:line="384" w:lineRule="auto"/>
        <w:ind w:left="1440" w:hanging="1440"/>
        <w:rPr>
          <w:sz w:val="24"/>
        </w:rPr>
        <w:sectPr w:rsidR="00E56D0E"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56D0E" w:rsidRPr="003F5FD2" w:rsidRDefault="00E56D0E" w:rsidP="0050799A">
      <w:pPr>
        <w:pStyle w:val="z-TopofForm"/>
        <w:ind w:left="1440" w:hanging="1440"/>
        <w:rPr>
          <w:i/>
          <w:sz w:val="22"/>
        </w:rPr>
      </w:pPr>
      <w:r w:rsidRPr="003F5FD2">
        <w:rPr>
          <w:i/>
          <w:sz w:val="22"/>
        </w:rPr>
        <w:lastRenderedPageBreak/>
        <w:t>Introduced for Congressional Debate by</w:t>
      </w:r>
      <w:r>
        <w:rPr>
          <w:i/>
          <w:sz w:val="22"/>
        </w:rPr>
        <w:t xml:space="preserve"> Lake Travis High School </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F20A41" w:rsidRDefault="00E56D0E">
      <w:pPr>
        <w:jc w:val="center"/>
        <w:rPr>
          <w:b/>
          <w:sz w:val="36"/>
        </w:rPr>
      </w:pPr>
      <w:proofErr w:type="gramStart"/>
      <w:r>
        <w:rPr>
          <w:b/>
          <w:sz w:val="36"/>
        </w:rPr>
        <w:lastRenderedPageBreak/>
        <w:t>TFA Spring 2014 Item 9.</w:t>
      </w:r>
      <w:proofErr w:type="gramEnd"/>
      <w:r>
        <w:rPr>
          <w:b/>
          <w:sz w:val="36"/>
        </w:rPr>
        <w:t xml:space="preserve"> </w:t>
      </w:r>
      <w:r w:rsidRPr="00F20A41">
        <w:rPr>
          <w:b/>
          <w:sz w:val="36"/>
        </w:rPr>
        <w:t xml:space="preserve">A </w:t>
      </w:r>
      <w:r>
        <w:rPr>
          <w:b/>
          <w:sz w:val="36"/>
        </w:rPr>
        <w:t>Resolution</w:t>
      </w:r>
      <w:r w:rsidRPr="00F20A41">
        <w:rPr>
          <w:b/>
          <w:sz w:val="36"/>
        </w:rPr>
        <w:t xml:space="preserve"> to </w:t>
      </w:r>
      <w:r>
        <w:rPr>
          <w:b/>
          <w:sz w:val="36"/>
        </w:rPr>
        <w:t>Amend the Constitution to Set Senatorial Term Limits</w:t>
      </w:r>
    </w:p>
    <w:p w:rsidR="00E56D0E" w:rsidRPr="00F20A41" w:rsidRDefault="00E56D0E">
      <w:pPr>
        <w:ind w:left="720"/>
      </w:pPr>
    </w:p>
    <w:p w:rsidR="00E56D0E" w:rsidRPr="00F20A41" w:rsidRDefault="00E56D0E">
      <w:pPr>
        <w:spacing w:line="384" w:lineRule="auto"/>
        <w:ind w:left="1440" w:hanging="1440"/>
        <w:rPr>
          <w:caps/>
        </w:rPr>
        <w:sectPr w:rsidR="00E56D0E" w:rsidRPr="00F20A41" w:rsidSect="006A1C46">
          <w:type w:val="continuous"/>
          <w:pgSz w:w="12240" w:h="15840"/>
          <w:pgMar w:top="1080" w:right="1080" w:bottom="720" w:left="1800" w:header="720" w:footer="720" w:gutter="0"/>
          <w:cols w:space="720"/>
          <w:noEndnote/>
        </w:sectPr>
      </w:pPr>
    </w:p>
    <w:p w:rsidR="00E56D0E" w:rsidRPr="00F20A41" w:rsidRDefault="00E56D0E">
      <w:pPr>
        <w:spacing w:line="384" w:lineRule="auto"/>
        <w:ind w:left="1440" w:hanging="1440"/>
        <w:rPr>
          <w:caps/>
          <w:sz w:val="24"/>
        </w:rPr>
      </w:pPr>
      <w:r w:rsidRPr="00F20A41">
        <w:rPr>
          <w:caps/>
          <w:sz w:val="24"/>
        </w:rPr>
        <w:lastRenderedPageBreak/>
        <w:t>BE IT ENACTED BY THE CONGRESS HERE ASSEMBLED THAT:</w:t>
      </w:r>
    </w:p>
    <w:p w:rsidR="00E56D0E" w:rsidRPr="008B2BE5" w:rsidRDefault="00E56D0E" w:rsidP="00A2583F">
      <w:pPr>
        <w:spacing w:line="360" w:lineRule="auto"/>
        <w:ind w:left="1440" w:hanging="1440"/>
        <w:rPr>
          <w:b/>
          <w:sz w:val="24"/>
          <w:szCs w:val="24"/>
        </w:rPr>
      </w:pPr>
      <w:r w:rsidRPr="00A2583F">
        <w:rPr>
          <w:b/>
          <w:bCs/>
          <w:sz w:val="24"/>
          <w:szCs w:val="24"/>
        </w:rPr>
        <w:t>RESOLVED,</w:t>
      </w:r>
      <w:r w:rsidRPr="00A2583F">
        <w:rPr>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sidRPr="00A2583F">
        <w:rPr>
          <w:sz w:val="24"/>
          <w:szCs w:val="24"/>
        </w:rPr>
        <w:br/>
      </w:r>
      <w:r w:rsidRPr="00A2583F">
        <w:rPr>
          <w:sz w:val="24"/>
          <w:szCs w:val="24"/>
        </w:rPr>
        <w:tab/>
      </w:r>
      <w:r w:rsidRPr="00A2583F">
        <w:rPr>
          <w:sz w:val="24"/>
          <w:szCs w:val="24"/>
        </w:rPr>
        <w:tab/>
      </w:r>
      <w:r w:rsidRPr="00A2583F">
        <w:rPr>
          <w:sz w:val="24"/>
          <w:szCs w:val="24"/>
        </w:rPr>
        <w:tab/>
      </w:r>
      <w:r w:rsidRPr="00A2583F">
        <w:rPr>
          <w:sz w:val="24"/>
          <w:szCs w:val="24"/>
        </w:rPr>
        <w:tab/>
      </w:r>
      <w:r w:rsidRPr="008B2BE5">
        <w:rPr>
          <w:b/>
          <w:sz w:val="24"/>
          <w:szCs w:val="24"/>
        </w:rPr>
        <w:t>A</w:t>
      </w:r>
      <w:r>
        <w:rPr>
          <w:b/>
          <w:sz w:val="24"/>
          <w:szCs w:val="24"/>
        </w:rPr>
        <w:t>RTICLE XXVIII</w:t>
      </w:r>
    </w:p>
    <w:p w:rsidR="00E56D0E" w:rsidRDefault="00E56D0E" w:rsidP="00A2583F">
      <w:pPr>
        <w:spacing w:line="360" w:lineRule="auto"/>
        <w:rPr>
          <w:sz w:val="24"/>
          <w:szCs w:val="24"/>
        </w:rPr>
      </w:pPr>
      <w:r w:rsidRPr="008B2BE5">
        <w:rPr>
          <w:b/>
          <w:sz w:val="24"/>
          <w:szCs w:val="24"/>
          <w:u w:val="single"/>
        </w:rPr>
        <w:t>SECTION 1</w:t>
      </w:r>
      <w:r w:rsidRPr="00A2583F">
        <w:rPr>
          <w:sz w:val="24"/>
          <w:szCs w:val="24"/>
        </w:rPr>
        <w:t>:</w:t>
      </w:r>
      <w:r w:rsidRPr="00A2583F">
        <w:rPr>
          <w:sz w:val="24"/>
          <w:szCs w:val="24"/>
        </w:rPr>
        <w:tab/>
      </w:r>
      <w:r>
        <w:rPr>
          <w:sz w:val="24"/>
          <w:szCs w:val="24"/>
        </w:rPr>
        <w:t>No person shall be elected to the office of Senator more than thrice, and</w:t>
      </w:r>
    </w:p>
    <w:p w:rsidR="00E56D0E" w:rsidRDefault="00E56D0E" w:rsidP="00F77756">
      <w:pPr>
        <w:spacing w:line="360" w:lineRule="auto"/>
        <w:ind w:left="720" w:firstLine="720"/>
        <w:rPr>
          <w:sz w:val="24"/>
          <w:szCs w:val="24"/>
        </w:rPr>
      </w:pPr>
      <w:proofErr w:type="gramStart"/>
      <w:r>
        <w:rPr>
          <w:sz w:val="24"/>
          <w:szCs w:val="24"/>
        </w:rPr>
        <w:t>no</w:t>
      </w:r>
      <w:proofErr w:type="gramEnd"/>
      <w:r>
        <w:rPr>
          <w:sz w:val="24"/>
          <w:szCs w:val="24"/>
        </w:rPr>
        <w:t xml:space="preserve"> person who has held the office of Senator, or acted as Senator, for </w:t>
      </w:r>
    </w:p>
    <w:p w:rsidR="00E56D0E" w:rsidRDefault="00E56D0E" w:rsidP="00F77756">
      <w:pPr>
        <w:spacing w:line="360" w:lineRule="auto"/>
        <w:ind w:left="720" w:firstLine="720"/>
        <w:rPr>
          <w:sz w:val="24"/>
          <w:szCs w:val="24"/>
        </w:rPr>
      </w:pPr>
      <w:proofErr w:type="gramStart"/>
      <w:r>
        <w:rPr>
          <w:sz w:val="24"/>
          <w:szCs w:val="24"/>
        </w:rPr>
        <w:t>more</w:t>
      </w:r>
      <w:proofErr w:type="gramEnd"/>
      <w:r>
        <w:rPr>
          <w:sz w:val="24"/>
          <w:szCs w:val="24"/>
        </w:rPr>
        <w:t xml:space="preserve"> than three years of a term to which some other person was elected </w:t>
      </w:r>
    </w:p>
    <w:p w:rsidR="00E56D0E" w:rsidRDefault="00E56D0E" w:rsidP="00F77756">
      <w:pPr>
        <w:spacing w:line="360" w:lineRule="auto"/>
        <w:ind w:left="720" w:firstLine="720"/>
        <w:rPr>
          <w:sz w:val="24"/>
          <w:szCs w:val="24"/>
        </w:rPr>
      </w:pPr>
      <w:r>
        <w:rPr>
          <w:sz w:val="24"/>
          <w:szCs w:val="24"/>
        </w:rPr>
        <w:t xml:space="preserve">Senator shall be elected to the office of Senator more than twice.  But </w:t>
      </w:r>
    </w:p>
    <w:p w:rsidR="00E56D0E" w:rsidRDefault="00E56D0E" w:rsidP="00F77756">
      <w:pPr>
        <w:spacing w:line="360" w:lineRule="auto"/>
        <w:ind w:left="720" w:firstLine="720"/>
        <w:rPr>
          <w:sz w:val="24"/>
          <w:szCs w:val="24"/>
        </w:rPr>
      </w:pPr>
      <w:proofErr w:type="gramStart"/>
      <w:r>
        <w:rPr>
          <w:sz w:val="24"/>
          <w:szCs w:val="24"/>
        </w:rPr>
        <w:t>this</w:t>
      </w:r>
      <w:proofErr w:type="gramEnd"/>
      <w:r>
        <w:rPr>
          <w:sz w:val="24"/>
          <w:szCs w:val="24"/>
        </w:rPr>
        <w:t xml:space="preserve"> Article shall not prevent any person who may be holding the office of </w:t>
      </w:r>
    </w:p>
    <w:p w:rsidR="00E56D0E" w:rsidRDefault="00E56D0E" w:rsidP="00F77756">
      <w:pPr>
        <w:spacing w:line="360" w:lineRule="auto"/>
        <w:ind w:left="720" w:firstLine="720"/>
        <w:rPr>
          <w:sz w:val="24"/>
          <w:szCs w:val="24"/>
        </w:rPr>
      </w:pPr>
      <w:r>
        <w:rPr>
          <w:sz w:val="24"/>
          <w:szCs w:val="24"/>
        </w:rPr>
        <w:t xml:space="preserve">Senator, or acting as Senator, during the term within which this Article </w:t>
      </w:r>
    </w:p>
    <w:p w:rsidR="00E56D0E" w:rsidRDefault="00E56D0E" w:rsidP="00F77756">
      <w:pPr>
        <w:spacing w:line="360" w:lineRule="auto"/>
        <w:ind w:left="720" w:firstLine="720"/>
        <w:rPr>
          <w:sz w:val="24"/>
          <w:szCs w:val="24"/>
        </w:rPr>
      </w:pPr>
      <w:proofErr w:type="gramStart"/>
      <w:r>
        <w:rPr>
          <w:sz w:val="24"/>
          <w:szCs w:val="24"/>
        </w:rPr>
        <w:t>becomes</w:t>
      </w:r>
      <w:proofErr w:type="gramEnd"/>
      <w:r>
        <w:rPr>
          <w:sz w:val="24"/>
          <w:szCs w:val="24"/>
        </w:rPr>
        <w:t xml:space="preserve"> operative from holding the office of Senator or acting as </w:t>
      </w:r>
    </w:p>
    <w:p w:rsidR="00E56D0E" w:rsidRPr="00A2583F" w:rsidRDefault="00E56D0E" w:rsidP="00F77756">
      <w:pPr>
        <w:spacing w:line="360" w:lineRule="auto"/>
        <w:ind w:left="720" w:firstLine="720"/>
        <w:rPr>
          <w:sz w:val="24"/>
          <w:szCs w:val="24"/>
        </w:rPr>
      </w:pPr>
      <w:proofErr w:type="gramStart"/>
      <w:r>
        <w:rPr>
          <w:sz w:val="24"/>
          <w:szCs w:val="24"/>
        </w:rPr>
        <w:t>Senator during the remainder of such term.</w:t>
      </w:r>
      <w:proofErr w:type="gramEnd"/>
    </w:p>
    <w:p w:rsidR="00E56D0E" w:rsidRPr="00A2583F" w:rsidRDefault="00E56D0E" w:rsidP="00A2583F">
      <w:pPr>
        <w:spacing w:line="384" w:lineRule="auto"/>
        <w:ind w:left="1440" w:hanging="1440"/>
        <w:rPr>
          <w:sz w:val="24"/>
          <w:szCs w:val="24"/>
        </w:rPr>
        <w:sectPr w:rsidR="00E56D0E" w:rsidRPr="00A2583F" w:rsidSect="003256EF">
          <w:type w:val="continuous"/>
          <w:pgSz w:w="12240" w:h="15840"/>
          <w:pgMar w:top="1080" w:right="1800" w:bottom="1080" w:left="1800" w:header="720" w:footer="720" w:gutter="0"/>
          <w:lnNumType w:countBy="1" w:restart="newSection"/>
          <w:cols w:space="720"/>
          <w:docGrid w:linePitch="360"/>
        </w:sectPr>
      </w:pPr>
      <w:r w:rsidRPr="008B2BE5">
        <w:rPr>
          <w:b/>
          <w:sz w:val="24"/>
          <w:szCs w:val="24"/>
          <w:u w:val="single"/>
        </w:rPr>
        <w:t>SECTION 2</w:t>
      </w:r>
      <w:r w:rsidRPr="00A2583F">
        <w:rPr>
          <w:sz w:val="24"/>
          <w:szCs w:val="24"/>
        </w:rPr>
        <w:t>:</w:t>
      </w:r>
      <w:r w:rsidRPr="00A2583F">
        <w:rPr>
          <w:sz w:val="24"/>
          <w:szCs w:val="24"/>
        </w:rPr>
        <w:tab/>
      </w:r>
      <w:r>
        <w:rPr>
          <w:sz w:val="24"/>
          <w:szCs w:val="24"/>
        </w:rPr>
        <w:t>This article shall be inoperative unless it shall have been ratified as an amendment to the Constitution by the legislatures of three-fourths of the several States within seven years from the date of its submission to the States by the Congress.</w:t>
      </w:r>
    </w:p>
    <w:p w:rsidR="00E56D0E" w:rsidRPr="00F20A41" w:rsidRDefault="00E56D0E" w:rsidP="00826C33">
      <w:pPr>
        <w:pStyle w:val="z-TopofForm"/>
        <w:ind w:left="1440" w:hanging="1440"/>
        <w:rPr>
          <w:i/>
          <w:sz w:val="22"/>
        </w:rPr>
      </w:pPr>
      <w:proofErr w:type="gramStart"/>
      <w:r w:rsidRPr="00F20A41">
        <w:rPr>
          <w:i/>
          <w:sz w:val="22"/>
        </w:rPr>
        <w:lastRenderedPageBreak/>
        <w:t>Introduced for Congressional Debate by</w:t>
      </w:r>
      <w:r>
        <w:rPr>
          <w:i/>
          <w:sz w:val="22"/>
        </w:rPr>
        <w:t xml:space="preserve"> Judson High School of Converse, TX</w:t>
      </w:r>
      <w:r w:rsidRPr="00F20A41">
        <w:rPr>
          <w:i/>
          <w:sz w:val="22"/>
        </w:rPr>
        <w:t>.</w:t>
      </w:r>
      <w:proofErr w:type="gramEnd"/>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Springn2014 Item 10.</w:t>
      </w:r>
      <w:proofErr w:type="gramEnd"/>
      <w:r>
        <w:rPr>
          <w:b/>
          <w:sz w:val="36"/>
        </w:rPr>
        <w:t xml:space="preserve"> </w:t>
      </w:r>
      <w:r w:rsidRPr="003F5FD2">
        <w:rPr>
          <w:b/>
          <w:sz w:val="36"/>
        </w:rPr>
        <w:t xml:space="preserve">A Bill to </w:t>
      </w:r>
      <w:r>
        <w:rPr>
          <w:b/>
          <w:sz w:val="36"/>
        </w:rPr>
        <w:t>Give</w:t>
      </w:r>
      <w:r w:rsidRPr="003F5FD2">
        <w:rPr>
          <w:b/>
          <w:sz w:val="36"/>
        </w:rPr>
        <w:t xml:space="preserve"> </w:t>
      </w:r>
      <w:r>
        <w:rPr>
          <w:b/>
          <w:sz w:val="36"/>
        </w:rPr>
        <w:t xml:space="preserve">Military Aid </w:t>
      </w:r>
      <w:r w:rsidRPr="003F5FD2">
        <w:rPr>
          <w:b/>
          <w:sz w:val="36"/>
        </w:rPr>
        <w:t xml:space="preserve">to </w:t>
      </w:r>
      <w:r w:rsidRPr="003F5FD2">
        <w:rPr>
          <w:b/>
          <w:sz w:val="36"/>
        </w:rPr>
        <w:br/>
      </w:r>
      <w:r>
        <w:rPr>
          <w:b/>
          <w:sz w:val="36"/>
        </w:rPr>
        <w:t>India to Help the Kashmir Conflict</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D35343">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Default="00E56D0E" w:rsidP="00952936">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India has been involved in the Kashmir conflict with Pakistan, and the Prime Minister of India, </w:t>
      </w:r>
      <w:proofErr w:type="spellStart"/>
      <w:r>
        <w:rPr>
          <w:sz w:val="24"/>
        </w:rPr>
        <w:t>Manmohan</w:t>
      </w:r>
      <w:proofErr w:type="spellEnd"/>
      <w:r>
        <w:rPr>
          <w:sz w:val="24"/>
        </w:rPr>
        <w:t xml:space="preserve"> Singh, has asked to increase negotiation with the United States. The United States shall encourage the following:</w:t>
      </w:r>
    </w:p>
    <w:p w:rsidR="00E56D0E" w:rsidRDefault="00E56D0E" w:rsidP="00E4036A">
      <w:pPr>
        <w:numPr>
          <w:ilvl w:val="0"/>
          <w:numId w:val="5"/>
        </w:numPr>
        <w:spacing w:line="480" w:lineRule="auto"/>
        <w:rPr>
          <w:sz w:val="24"/>
        </w:rPr>
      </w:pPr>
      <w:r>
        <w:rPr>
          <w:sz w:val="24"/>
        </w:rPr>
        <w:t>The United States President and the Secretary of State will increase negotiations with India and Pakistan.</w:t>
      </w:r>
    </w:p>
    <w:p w:rsidR="00E56D0E" w:rsidRDefault="00E56D0E" w:rsidP="00E4036A">
      <w:pPr>
        <w:numPr>
          <w:ilvl w:val="0"/>
          <w:numId w:val="5"/>
        </w:numPr>
        <w:spacing w:line="480" w:lineRule="auto"/>
        <w:rPr>
          <w:sz w:val="24"/>
        </w:rPr>
      </w:pPr>
      <w:r>
        <w:rPr>
          <w:sz w:val="24"/>
        </w:rPr>
        <w:t>The Department of Defense will give military aid to India to assist the Kashmir conflict.</w:t>
      </w:r>
    </w:p>
    <w:p w:rsidR="00E56D0E" w:rsidRPr="003F5FD2" w:rsidRDefault="00E56D0E" w:rsidP="00E4036A">
      <w:pPr>
        <w:numPr>
          <w:ilvl w:val="0"/>
          <w:numId w:val="5"/>
        </w:numPr>
        <w:spacing w:line="480" w:lineRule="auto"/>
        <w:rPr>
          <w:sz w:val="24"/>
        </w:rPr>
      </w:pPr>
      <w:r>
        <w:rPr>
          <w:sz w:val="24"/>
        </w:rPr>
        <w:t xml:space="preserve">The Department of Defense will increase drone activities in the region to complement military efforts. </w:t>
      </w:r>
    </w:p>
    <w:p w:rsidR="00E56D0E" w:rsidRPr="003F5FD2" w:rsidRDefault="00E56D0E"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The eastern region of the former princely state of Kashmir has also been involved in a </w:t>
      </w:r>
      <w:r w:rsidRPr="006505CD">
        <w:rPr>
          <w:sz w:val="24"/>
          <w:szCs w:val="24"/>
        </w:rPr>
        <w:t xml:space="preserve">boundary dispute. </w:t>
      </w:r>
      <w:r w:rsidRPr="006505CD">
        <w:rPr>
          <w:sz w:val="24"/>
          <w:szCs w:val="24"/>
          <w:lang w:val="en"/>
        </w:rPr>
        <w:t xml:space="preserve">The region is divided amongst three countries in a </w:t>
      </w:r>
      <w:r>
        <w:rPr>
          <w:sz w:val="24"/>
          <w:szCs w:val="24"/>
          <w:lang w:val="en"/>
        </w:rPr>
        <w:t>territorial dispute</w:t>
      </w:r>
      <w:r w:rsidRPr="006505CD">
        <w:rPr>
          <w:sz w:val="24"/>
          <w:szCs w:val="24"/>
          <w:lang w:val="en"/>
        </w:rPr>
        <w:t xml:space="preserve">: Pakistan controls </w:t>
      </w:r>
      <w:r>
        <w:rPr>
          <w:sz w:val="24"/>
          <w:szCs w:val="24"/>
          <w:lang w:val="en"/>
        </w:rPr>
        <w:t xml:space="preserve">the northwest portion </w:t>
      </w:r>
      <w:r w:rsidRPr="006505CD">
        <w:rPr>
          <w:sz w:val="24"/>
          <w:szCs w:val="24"/>
          <w:lang w:val="en"/>
        </w:rPr>
        <w:t xml:space="preserve">India controls the central and southern portion and </w:t>
      </w:r>
      <w:proofErr w:type="spellStart"/>
      <w:r w:rsidRPr="006505CD">
        <w:rPr>
          <w:sz w:val="24"/>
          <w:szCs w:val="24"/>
          <w:lang w:val="en"/>
        </w:rPr>
        <w:t>Ladakh</w:t>
      </w:r>
      <w:proofErr w:type="spellEnd"/>
      <w:r w:rsidRPr="006505CD">
        <w:rPr>
          <w:sz w:val="24"/>
          <w:szCs w:val="24"/>
          <w:lang w:val="en"/>
        </w:rPr>
        <w:t>, and the People's Republic of China co</w:t>
      </w:r>
      <w:r>
        <w:rPr>
          <w:sz w:val="24"/>
          <w:szCs w:val="24"/>
          <w:lang w:val="en"/>
        </w:rPr>
        <w:t>ntrols the northeastern portion.</w:t>
      </w:r>
    </w:p>
    <w:p w:rsidR="00E56D0E" w:rsidRPr="003F5FD2" w:rsidRDefault="00E56D0E"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Secretary of State</w:t>
      </w:r>
      <w:r w:rsidRPr="003F5FD2">
        <w:rPr>
          <w:sz w:val="24"/>
        </w:rPr>
        <w:t xml:space="preserve"> will oversee the enforcement of the bill along with the </w:t>
      </w:r>
      <w:r>
        <w:rPr>
          <w:sz w:val="24"/>
        </w:rPr>
        <w:t>Department of Defense</w:t>
      </w:r>
      <w:r w:rsidRPr="003F5FD2">
        <w:rPr>
          <w:sz w:val="24"/>
        </w:rPr>
        <w:t>.</w:t>
      </w:r>
    </w:p>
    <w:p w:rsidR="00E56D0E" w:rsidRPr="0062162A" w:rsidRDefault="00E56D0E" w:rsidP="0062162A">
      <w:pPr>
        <w:numPr>
          <w:ilvl w:val="0"/>
          <w:numId w:val="4"/>
        </w:numPr>
        <w:spacing w:line="480" w:lineRule="auto"/>
        <w:rPr>
          <w:sz w:val="24"/>
        </w:rPr>
      </w:pPr>
      <w:r>
        <w:rPr>
          <w:sz w:val="24"/>
        </w:rPr>
        <w:t>$300 million will be given to the Indian military</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Pr>
          <w:sz w:val="24"/>
        </w:rPr>
        <w:t xml:space="preserve">The Bill will be implemented six months after passage. </w:t>
      </w:r>
    </w:p>
    <w:p w:rsidR="00E56D0E" w:rsidRPr="003F5FD2" w:rsidRDefault="00E56D0E">
      <w:pPr>
        <w:spacing w:line="384" w:lineRule="auto"/>
        <w:ind w:left="1440" w:hanging="1440"/>
        <w:rPr>
          <w:sz w:val="24"/>
        </w:rPr>
        <w:sectPr w:rsidR="00E56D0E"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56D0E" w:rsidRPr="003F5FD2" w:rsidRDefault="00E56D0E" w:rsidP="00826C33">
      <w:pPr>
        <w:pStyle w:val="z-TopofForm"/>
        <w:ind w:left="1440" w:hanging="1440"/>
        <w:rPr>
          <w:i/>
          <w:sz w:val="22"/>
        </w:rPr>
      </w:pPr>
      <w:r w:rsidRPr="003F5FD2">
        <w:rPr>
          <w:i/>
          <w:sz w:val="22"/>
        </w:rPr>
        <w:lastRenderedPageBreak/>
        <w:t>Introduced for Congressional Debate by</w:t>
      </w:r>
      <w:r>
        <w:rPr>
          <w:i/>
          <w:sz w:val="22"/>
        </w:rPr>
        <w:t xml:space="preserve"> Plano Senior HS </w:t>
      </w:r>
    </w:p>
    <w:p w:rsidR="00E56D0E" w:rsidRDefault="00E56D0E" w:rsidP="00E56D0E">
      <w:pPr>
        <w:pStyle w:val="z-TopofForm"/>
        <w:rPr>
          <w:sz w:val="22"/>
        </w:rPr>
      </w:pPr>
    </w:p>
    <w:p w:rsidR="00E56D0E" w:rsidRDefault="00E56D0E" w:rsidP="00E56D0E">
      <w:pPr>
        <w:pStyle w:val="z-TopofForm"/>
        <w:rPr>
          <w:sz w:val="22"/>
        </w:rPr>
      </w:pPr>
    </w:p>
    <w:p w:rsidR="00E56D0E" w:rsidRPr="00BF4ADC" w:rsidRDefault="00E56D0E" w:rsidP="00BF4ADC">
      <w:pPr>
        <w:pStyle w:val="Heading1"/>
        <w:spacing w:after="200"/>
        <w:jc w:val="center"/>
        <w:rPr>
          <w:rFonts w:ascii="Arial" w:hAnsi="Arial" w:cs="Arial"/>
          <w:sz w:val="36"/>
        </w:rPr>
      </w:pPr>
      <w:proofErr w:type="gramStart"/>
      <w:r>
        <w:rPr>
          <w:rFonts w:ascii="Arial" w:hAnsi="Arial" w:cs="Arial"/>
          <w:sz w:val="36"/>
        </w:rPr>
        <w:lastRenderedPageBreak/>
        <w:t>TFA Spring 2014 Item 11.</w:t>
      </w:r>
      <w:proofErr w:type="gramEnd"/>
      <w:r>
        <w:rPr>
          <w:rFonts w:ascii="Arial" w:hAnsi="Arial" w:cs="Arial"/>
          <w:sz w:val="36"/>
        </w:rPr>
        <w:t xml:space="preserve"> </w:t>
      </w:r>
      <w:r w:rsidRPr="00BF4ADC">
        <w:rPr>
          <w:rFonts w:ascii="Arial" w:hAnsi="Arial" w:cs="Arial"/>
          <w:sz w:val="36"/>
        </w:rPr>
        <w:t xml:space="preserve">A Resolution to </w:t>
      </w:r>
      <w:r>
        <w:rPr>
          <w:rFonts w:ascii="Arial" w:hAnsi="Arial" w:cs="Arial"/>
          <w:sz w:val="36"/>
        </w:rPr>
        <w:t>cut funding for the F-35 Joint Strike Fighter</w:t>
      </w:r>
    </w:p>
    <w:p w:rsidR="00E56D0E" w:rsidRPr="00BF4ADC" w:rsidRDefault="00E56D0E" w:rsidP="00BF4ADC">
      <w:pPr>
        <w:pStyle w:val="z-TopofForm"/>
        <w:spacing w:after="200"/>
        <w:jc w:val="center"/>
        <w:rPr>
          <w:rFonts w:ascii="Arial" w:hAnsi="Arial" w:cs="Arial"/>
          <w:sz w:val="28"/>
        </w:rPr>
      </w:pPr>
    </w:p>
    <w:p w:rsidR="00E56D0E" w:rsidRPr="00BF4ADC" w:rsidRDefault="00E56D0E" w:rsidP="00BF4ADC">
      <w:pPr>
        <w:pStyle w:val="z-TopofForm"/>
        <w:spacing w:after="200" w:line="480" w:lineRule="auto"/>
        <w:rPr>
          <w:rFonts w:ascii="Arial" w:hAnsi="Arial" w:cs="Arial"/>
          <w:b/>
        </w:rPr>
        <w:sectPr w:rsidR="00E56D0E" w:rsidRPr="00BF4ADC" w:rsidSect="00E047EA">
          <w:type w:val="continuous"/>
          <w:pgSz w:w="12240" w:h="15840"/>
          <w:pgMar w:top="1080" w:right="1080" w:bottom="720" w:left="1800" w:header="720" w:footer="720" w:gutter="0"/>
          <w:cols w:space="720"/>
          <w:noEndnote/>
        </w:sectPr>
      </w:pPr>
    </w:p>
    <w:p w:rsidR="00E56D0E" w:rsidRPr="00404346" w:rsidRDefault="00E56D0E" w:rsidP="00BF4ADC">
      <w:pPr>
        <w:spacing w:after="200" w:line="360" w:lineRule="auto"/>
        <w:ind w:left="1440" w:hanging="1440"/>
        <w:rPr>
          <w:rFonts w:cs="Arial"/>
          <w:sz w:val="24"/>
        </w:rPr>
      </w:pPr>
      <w:r w:rsidRPr="00404346">
        <w:rPr>
          <w:rFonts w:cs="Arial"/>
          <w:b/>
          <w:sz w:val="24"/>
        </w:rPr>
        <w:lastRenderedPageBreak/>
        <w:t>WHEREAS</w:t>
      </w:r>
      <w:r w:rsidRPr="00404346">
        <w:rPr>
          <w:rFonts w:cs="Arial"/>
          <w:sz w:val="24"/>
        </w:rPr>
        <w:t>,</w:t>
      </w:r>
      <w:r w:rsidRPr="00404346">
        <w:rPr>
          <w:rFonts w:cs="Arial"/>
          <w:sz w:val="24"/>
        </w:rPr>
        <w:tab/>
      </w:r>
      <w:r w:rsidRPr="00404346">
        <w:rPr>
          <w:rFonts w:cs="Arial"/>
          <w:sz w:val="24"/>
          <w:szCs w:val="24"/>
        </w:rPr>
        <w:t>The JSF program is the most expensive military project in human history</w:t>
      </w:r>
      <w:r w:rsidRPr="00404346">
        <w:rPr>
          <w:rFonts w:cs="Arial"/>
          <w:sz w:val="24"/>
        </w:rPr>
        <w:t>; and</w:t>
      </w:r>
    </w:p>
    <w:p w:rsidR="00E56D0E" w:rsidRPr="00404346" w:rsidRDefault="00E56D0E" w:rsidP="00BF4ADC">
      <w:pPr>
        <w:spacing w:after="200" w:line="360" w:lineRule="auto"/>
        <w:ind w:left="1440" w:hanging="1440"/>
        <w:rPr>
          <w:rFonts w:cs="Arial"/>
          <w:sz w:val="24"/>
        </w:rPr>
      </w:pPr>
      <w:proofErr w:type="gramStart"/>
      <w:r w:rsidRPr="00404346">
        <w:rPr>
          <w:rFonts w:cs="Arial"/>
          <w:b/>
          <w:sz w:val="24"/>
        </w:rPr>
        <w:t>WHEREAS</w:t>
      </w:r>
      <w:r w:rsidRPr="00404346">
        <w:rPr>
          <w:rFonts w:cs="Arial"/>
          <w:sz w:val="24"/>
        </w:rPr>
        <w:t>,</w:t>
      </w:r>
      <w:r w:rsidRPr="00404346">
        <w:rPr>
          <w:rFonts w:cs="Arial"/>
          <w:sz w:val="24"/>
        </w:rPr>
        <w:tab/>
      </w:r>
      <w:r w:rsidRPr="00404346">
        <w:rPr>
          <w:rFonts w:cs="Arial"/>
          <w:sz w:val="24"/>
          <w:szCs w:val="24"/>
        </w:rPr>
        <w:t>The F-35 is currently far over budget and years behind schedule.</w:t>
      </w:r>
      <w:proofErr w:type="gramEnd"/>
      <w:r w:rsidRPr="00404346">
        <w:rPr>
          <w:rFonts w:cs="Arial"/>
          <w:sz w:val="24"/>
          <w:szCs w:val="24"/>
        </w:rPr>
        <w:t xml:space="preserve"> The program has already cost $392 Billion with projected costs in excess of $1 Trillion. The aircraft is not expected to be fully operational until 2017</w:t>
      </w:r>
      <w:r w:rsidRPr="00404346">
        <w:rPr>
          <w:rFonts w:cs="Arial"/>
          <w:sz w:val="24"/>
        </w:rPr>
        <w:t>; and</w:t>
      </w:r>
    </w:p>
    <w:p w:rsidR="00E56D0E" w:rsidRPr="00404346" w:rsidRDefault="00E56D0E" w:rsidP="00BF4ADC">
      <w:pPr>
        <w:spacing w:after="200" w:line="360" w:lineRule="auto"/>
        <w:ind w:left="1440" w:hanging="1440"/>
        <w:rPr>
          <w:rFonts w:cs="Arial"/>
          <w:sz w:val="24"/>
        </w:rPr>
      </w:pPr>
      <w:r w:rsidRPr="00404346">
        <w:rPr>
          <w:rFonts w:cs="Arial"/>
          <w:b/>
          <w:sz w:val="24"/>
        </w:rPr>
        <w:t>WHEREAS</w:t>
      </w:r>
      <w:r w:rsidRPr="00404346">
        <w:rPr>
          <w:rFonts w:cs="Arial"/>
          <w:sz w:val="24"/>
        </w:rPr>
        <w:t>,</w:t>
      </w:r>
      <w:r w:rsidRPr="00404346">
        <w:rPr>
          <w:rFonts w:cs="Arial"/>
          <w:sz w:val="24"/>
        </w:rPr>
        <w:tab/>
      </w:r>
      <w:proofErr w:type="gramStart"/>
      <w:r w:rsidRPr="00404346">
        <w:rPr>
          <w:rFonts w:cs="Arial"/>
          <w:sz w:val="24"/>
          <w:szCs w:val="24"/>
        </w:rPr>
        <w:t>The</w:t>
      </w:r>
      <w:proofErr w:type="gramEnd"/>
      <w:r w:rsidRPr="00404346">
        <w:rPr>
          <w:rFonts w:cs="Arial"/>
          <w:sz w:val="24"/>
          <w:szCs w:val="24"/>
        </w:rPr>
        <w:t xml:space="preserve"> current US military budget is unsustainable especially taking into consideration the country’s massive deficit. Since there are multiple viable alternatives to this tremendously expensive program, cutting it would be the single most effective way to reduce our military budget without compromising our national security</w:t>
      </w:r>
      <w:r w:rsidRPr="00404346">
        <w:rPr>
          <w:rFonts w:cs="Arial"/>
          <w:sz w:val="24"/>
        </w:rPr>
        <w:t>; and</w:t>
      </w:r>
    </w:p>
    <w:p w:rsidR="00E56D0E" w:rsidRPr="00404346" w:rsidRDefault="00E56D0E" w:rsidP="00BF4ADC">
      <w:pPr>
        <w:spacing w:after="200" w:line="360" w:lineRule="auto"/>
        <w:ind w:left="1440" w:hanging="1440"/>
        <w:rPr>
          <w:rFonts w:cs="Arial"/>
          <w:sz w:val="24"/>
        </w:rPr>
      </w:pPr>
      <w:proofErr w:type="gramStart"/>
      <w:r w:rsidRPr="00404346">
        <w:rPr>
          <w:rFonts w:cs="Arial"/>
          <w:b/>
          <w:sz w:val="24"/>
        </w:rPr>
        <w:t>WHEREAS</w:t>
      </w:r>
      <w:r w:rsidRPr="00404346">
        <w:rPr>
          <w:rFonts w:cs="Arial"/>
          <w:sz w:val="24"/>
        </w:rPr>
        <w:t>,</w:t>
      </w:r>
      <w:r w:rsidRPr="00404346">
        <w:rPr>
          <w:rFonts w:cs="Arial"/>
          <w:b/>
          <w:bCs/>
          <w:sz w:val="24"/>
        </w:rPr>
        <w:tab/>
      </w:r>
      <w:r w:rsidRPr="00404346">
        <w:rPr>
          <w:rFonts w:cs="Arial"/>
          <w:sz w:val="24"/>
          <w:szCs w:val="24"/>
        </w:rPr>
        <w:t>The JSF has failed to meet program goals.</w:t>
      </w:r>
      <w:proofErr w:type="gramEnd"/>
      <w:r w:rsidRPr="00404346">
        <w:rPr>
          <w:rFonts w:cs="Arial"/>
          <w:sz w:val="24"/>
          <w:szCs w:val="24"/>
        </w:rPr>
        <w:t xml:space="preserve"> Despite being the most expensive fighter on the planet it is no match for the latest Russian and Chinese fighters, and has several critical design flaws</w:t>
      </w:r>
      <w:r w:rsidRPr="00404346">
        <w:rPr>
          <w:rFonts w:cs="Arial"/>
          <w:sz w:val="24"/>
        </w:rPr>
        <w:t>; and</w:t>
      </w:r>
    </w:p>
    <w:p w:rsidR="00E56D0E" w:rsidRPr="00404346" w:rsidRDefault="00E56D0E" w:rsidP="00BF4ADC">
      <w:pPr>
        <w:spacing w:after="200" w:line="360" w:lineRule="auto"/>
        <w:ind w:left="1440" w:hanging="1440"/>
        <w:rPr>
          <w:rFonts w:cs="Arial"/>
          <w:sz w:val="24"/>
        </w:rPr>
      </w:pPr>
      <w:r w:rsidRPr="00404346">
        <w:rPr>
          <w:rFonts w:cs="Arial"/>
          <w:b/>
          <w:sz w:val="24"/>
        </w:rPr>
        <w:t>WHEREAS,</w:t>
      </w:r>
      <w:r w:rsidRPr="00404346">
        <w:rPr>
          <w:rFonts w:cs="Arial"/>
          <w:b/>
          <w:sz w:val="24"/>
        </w:rPr>
        <w:tab/>
      </w:r>
      <w:proofErr w:type="gramStart"/>
      <w:r w:rsidRPr="00404346">
        <w:rPr>
          <w:rFonts w:cs="Arial"/>
          <w:sz w:val="24"/>
        </w:rPr>
        <w:t>It</w:t>
      </w:r>
      <w:proofErr w:type="gramEnd"/>
      <w:r w:rsidRPr="00404346">
        <w:rPr>
          <w:rFonts w:cs="Arial"/>
          <w:sz w:val="24"/>
        </w:rPr>
        <w:t xml:space="preserve"> took the United States less time to put a man on the moon than it has taken us to develop this fighter; and, be it</w:t>
      </w:r>
    </w:p>
    <w:p w:rsidR="00E56D0E" w:rsidRPr="00404346" w:rsidRDefault="00E56D0E" w:rsidP="00BF4ADC">
      <w:pPr>
        <w:spacing w:after="200" w:line="360" w:lineRule="auto"/>
        <w:ind w:left="1440" w:hanging="1440"/>
        <w:rPr>
          <w:rFonts w:cs="Arial"/>
          <w:sz w:val="24"/>
        </w:rPr>
      </w:pPr>
      <w:r w:rsidRPr="00404346">
        <w:rPr>
          <w:rFonts w:cs="Arial"/>
          <w:b/>
          <w:bCs/>
          <w:sz w:val="24"/>
        </w:rPr>
        <w:t>RESOLVED,</w:t>
      </w:r>
      <w:r w:rsidRPr="00404346">
        <w:rPr>
          <w:rFonts w:cs="Arial"/>
          <w:sz w:val="24"/>
        </w:rPr>
        <w:tab/>
        <w:t xml:space="preserve">By the Congress here assembled that </w:t>
      </w:r>
      <w:r w:rsidRPr="00404346">
        <w:rPr>
          <w:rFonts w:cs="Arial"/>
          <w:sz w:val="24"/>
          <w:szCs w:val="24"/>
        </w:rPr>
        <w:t>the United States shall cease funding the F-35 Joint Strike Fighter program</w:t>
      </w:r>
      <w:r w:rsidRPr="00404346">
        <w:rPr>
          <w:rFonts w:cs="Arial"/>
          <w:sz w:val="24"/>
        </w:rPr>
        <w:t>; and, be it</w:t>
      </w:r>
    </w:p>
    <w:p w:rsidR="00E56D0E" w:rsidRPr="00404346" w:rsidRDefault="00E56D0E" w:rsidP="00BF4ADC">
      <w:pPr>
        <w:spacing w:after="200" w:line="360" w:lineRule="auto"/>
        <w:ind w:left="1440" w:hanging="1440"/>
        <w:rPr>
          <w:rFonts w:cs="Arial"/>
          <w:sz w:val="24"/>
          <w:szCs w:val="24"/>
        </w:rPr>
      </w:pPr>
      <w:r w:rsidRPr="00404346">
        <w:rPr>
          <w:rFonts w:cs="Arial"/>
          <w:b/>
          <w:bCs/>
          <w:sz w:val="24"/>
        </w:rPr>
        <w:t>FURTHER RESOLVED,</w:t>
      </w:r>
      <w:r w:rsidRPr="00404346">
        <w:rPr>
          <w:rFonts w:cs="Arial"/>
          <w:sz w:val="24"/>
        </w:rPr>
        <w:tab/>
      </w:r>
      <w:r w:rsidRPr="00404346">
        <w:rPr>
          <w:rFonts w:cs="Arial"/>
          <w:sz w:val="24"/>
          <w:szCs w:val="24"/>
        </w:rPr>
        <w:t>The US military should purchase the more affordable F-15 Silent Eagle for the air force and F/A-18 advanced super hornet for the navy and marines instead of the F-35; and be it</w:t>
      </w:r>
    </w:p>
    <w:p w:rsidR="00E56D0E" w:rsidRPr="00404346" w:rsidRDefault="00E56D0E" w:rsidP="00BF4ADC">
      <w:pPr>
        <w:spacing w:after="200" w:line="360" w:lineRule="auto"/>
        <w:ind w:left="1440" w:hanging="1440"/>
        <w:rPr>
          <w:rFonts w:cs="Arial"/>
          <w:sz w:val="24"/>
          <w:szCs w:val="24"/>
        </w:rPr>
        <w:sectPr w:rsidR="00E56D0E" w:rsidRPr="00404346">
          <w:type w:val="continuous"/>
          <w:pgSz w:w="12240" w:h="15840"/>
          <w:pgMar w:top="1080" w:right="1800" w:bottom="1080" w:left="1800" w:header="720" w:footer="720" w:gutter="0"/>
          <w:lnNumType w:countBy="1" w:restart="newSection"/>
          <w:cols w:space="720"/>
          <w:docGrid w:linePitch="360"/>
        </w:sectPr>
      </w:pPr>
      <w:r w:rsidRPr="00404346">
        <w:rPr>
          <w:rFonts w:cs="Arial"/>
          <w:b/>
          <w:sz w:val="24"/>
          <w:szCs w:val="24"/>
        </w:rPr>
        <w:t>FURTHER RESOLVED,</w:t>
      </w:r>
      <w:r w:rsidRPr="00404346">
        <w:rPr>
          <w:rFonts w:cs="Arial"/>
          <w:b/>
          <w:sz w:val="24"/>
          <w:szCs w:val="24"/>
        </w:rPr>
        <w:tab/>
      </w:r>
      <w:proofErr w:type="gramStart"/>
      <w:r w:rsidRPr="00404346">
        <w:rPr>
          <w:rFonts w:cs="Arial"/>
          <w:sz w:val="24"/>
          <w:szCs w:val="24"/>
        </w:rPr>
        <w:t>If</w:t>
      </w:r>
      <w:proofErr w:type="gramEnd"/>
      <w:r w:rsidRPr="00404346">
        <w:rPr>
          <w:rFonts w:cs="Arial"/>
          <w:sz w:val="24"/>
          <w:szCs w:val="24"/>
        </w:rPr>
        <w:t xml:space="preserve"> the Department of Defense determines that the US military needs 5</w:t>
      </w:r>
      <w:r w:rsidRPr="00404346">
        <w:rPr>
          <w:rFonts w:cs="Arial"/>
          <w:sz w:val="24"/>
          <w:szCs w:val="24"/>
          <w:vertAlign w:val="superscript"/>
        </w:rPr>
        <w:t>th</w:t>
      </w:r>
      <w:r w:rsidRPr="00404346">
        <w:rPr>
          <w:rFonts w:cs="Arial"/>
          <w:sz w:val="24"/>
          <w:szCs w:val="24"/>
        </w:rPr>
        <w:t xml:space="preserve"> generation fighters in larger numbers than are currently available then 300 additional F-22’s shall be acquired.</w:t>
      </w:r>
    </w:p>
    <w:p w:rsidR="00E56D0E" w:rsidRPr="00BF4ADC" w:rsidRDefault="00E56D0E" w:rsidP="00BF4ADC">
      <w:pPr>
        <w:pStyle w:val="z-TopofForm"/>
        <w:spacing w:after="200"/>
        <w:ind w:left="1440" w:hanging="1440"/>
        <w:rPr>
          <w:rFonts w:ascii="Arial" w:hAnsi="Arial" w:cs="Arial"/>
          <w:i/>
          <w:sz w:val="22"/>
        </w:rPr>
      </w:pPr>
      <w:proofErr w:type="gramStart"/>
      <w:r w:rsidRPr="00BF4ADC">
        <w:rPr>
          <w:rFonts w:ascii="Arial" w:hAnsi="Arial" w:cs="Arial"/>
          <w:i/>
          <w:sz w:val="22"/>
        </w:rPr>
        <w:lastRenderedPageBreak/>
        <w:t xml:space="preserve">Introduced for Congressional Debate by </w:t>
      </w:r>
      <w:r w:rsidRPr="004F05AD">
        <w:rPr>
          <w:rStyle w:val="CharAttribute7"/>
          <w:rFonts w:ascii="Arial" w:hAnsi="Arial" w:cs="Arial"/>
          <w:szCs w:val="22"/>
        </w:rPr>
        <w:t>Pflugerville High School</w:t>
      </w:r>
      <w:r w:rsidRPr="00BF4ADC">
        <w:rPr>
          <w:rFonts w:ascii="Arial" w:hAnsi="Arial" w:cs="Arial"/>
          <w:i/>
          <w:sz w:val="22"/>
        </w:rPr>
        <w:t>.</w:t>
      </w:r>
      <w:proofErr w:type="gramEnd"/>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 2014 Item 12.</w:t>
      </w:r>
      <w:proofErr w:type="gramEnd"/>
      <w:r>
        <w:rPr>
          <w:b/>
          <w:sz w:val="36"/>
        </w:rPr>
        <w:t xml:space="preserve"> </w:t>
      </w:r>
      <w:r w:rsidRPr="003F5FD2">
        <w:rPr>
          <w:b/>
          <w:sz w:val="36"/>
        </w:rPr>
        <w:t xml:space="preserve">A Bill to </w:t>
      </w:r>
      <w:r>
        <w:rPr>
          <w:b/>
          <w:sz w:val="36"/>
        </w:rPr>
        <w:t xml:space="preserve">enact stricter GMO laws on the United States </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CA5D26">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Pr="003F5FD2" w:rsidRDefault="00E56D0E"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U.S. Department of Agriculture shall disallow the use of genetically modified organisms or GMO</w:t>
      </w:r>
      <w:r>
        <w:rPr>
          <w:rFonts w:hint="eastAsia"/>
          <w:sz w:val="24"/>
        </w:rPr>
        <w:t>’</w:t>
      </w:r>
      <w:r>
        <w:rPr>
          <w:sz w:val="24"/>
        </w:rPr>
        <w:t>s.</w:t>
      </w:r>
    </w:p>
    <w:p w:rsidR="00E56D0E" w:rsidRPr="003F5FD2" w:rsidRDefault="00E56D0E"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Many studies have been conducted that prove GMO</w:t>
      </w:r>
      <w:r>
        <w:rPr>
          <w:rFonts w:hint="eastAsia"/>
          <w:sz w:val="24"/>
        </w:rPr>
        <w:t>’</w:t>
      </w:r>
      <w:r>
        <w:rPr>
          <w:sz w:val="24"/>
        </w:rPr>
        <w:t>s have harmful effects not only on the environment but also on consumers</w:t>
      </w:r>
      <w:r w:rsidRPr="003F5FD2">
        <w:rPr>
          <w:sz w:val="24"/>
        </w:rPr>
        <w:t>.</w:t>
      </w:r>
    </w:p>
    <w:p w:rsidR="00E56D0E" w:rsidRPr="003F5FD2" w:rsidRDefault="00E56D0E"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U.S. Department of Agriculture will be responsible for enforcing this bill.</w:t>
      </w:r>
    </w:p>
    <w:p w:rsidR="00E56D0E" w:rsidRPr="003F5FD2" w:rsidRDefault="00E56D0E" w:rsidP="00E41863">
      <w:pPr>
        <w:numPr>
          <w:ilvl w:val="0"/>
          <w:numId w:val="4"/>
        </w:numPr>
        <w:spacing w:line="480" w:lineRule="auto"/>
        <w:rPr>
          <w:sz w:val="24"/>
        </w:rPr>
      </w:pPr>
      <w:r>
        <w:rPr>
          <w:sz w:val="24"/>
        </w:rPr>
        <w:t>This will require the Department of Agriculture to ensure all farms in the United States not have genetically modified foods.</w:t>
      </w:r>
    </w:p>
    <w:p w:rsidR="00E56D0E" w:rsidRPr="003F5FD2" w:rsidRDefault="00E56D0E" w:rsidP="00E41863">
      <w:pPr>
        <w:numPr>
          <w:ilvl w:val="0"/>
          <w:numId w:val="4"/>
        </w:numPr>
        <w:spacing w:line="480" w:lineRule="auto"/>
        <w:rPr>
          <w:sz w:val="24"/>
        </w:rPr>
      </w:pPr>
      <w:r>
        <w:rPr>
          <w:sz w:val="24"/>
        </w:rPr>
        <w:t>All imported foods must have an inspector check farms for GMO use.</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bill will go into effect on January 1, 2015.</w:t>
      </w:r>
      <w:r w:rsidRPr="003F5FD2">
        <w:rPr>
          <w:sz w:val="24"/>
        </w:rPr>
        <w:t xml:space="preserve">  </w:t>
      </w:r>
    </w:p>
    <w:p w:rsidR="00E56D0E" w:rsidRPr="003F5FD2" w:rsidRDefault="00E56D0E">
      <w:pPr>
        <w:spacing w:line="384" w:lineRule="auto"/>
        <w:ind w:left="1440" w:hanging="1440"/>
        <w:rPr>
          <w:sz w:val="24"/>
        </w:rPr>
        <w:sectPr w:rsidR="00E56D0E"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56D0E" w:rsidRPr="003F5FD2" w:rsidRDefault="00E56D0E" w:rsidP="00826C33">
      <w:pPr>
        <w:pStyle w:val="z-TopofForm"/>
        <w:ind w:left="1440" w:hanging="1440"/>
        <w:rPr>
          <w:i/>
          <w:sz w:val="22"/>
        </w:rPr>
      </w:pPr>
      <w:proofErr w:type="gramStart"/>
      <w:r w:rsidRPr="003F5FD2">
        <w:rPr>
          <w:i/>
          <w:sz w:val="22"/>
        </w:rPr>
        <w:lastRenderedPageBreak/>
        <w:t>Introduced for Congressional Debate by</w:t>
      </w:r>
      <w:r>
        <w:rPr>
          <w:i/>
          <w:sz w:val="22"/>
        </w:rPr>
        <w:t xml:space="preserve"> Langham Creek High School</w:t>
      </w:r>
      <w:r w:rsidRPr="003F5FD2">
        <w:rPr>
          <w:i/>
          <w:sz w:val="22"/>
        </w:rPr>
        <w:t>.</w:t>
      </w:r>
      <w:proofErr w:type="gramEnd"/>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9D1383" w:rsidRDefault="00E56D0E" w:rsidP="00722940">
      <w:pPr>
        <w:pStyle w:val="Heading1"/>
        <w:jc w:val="center"/>
        <w:rPr>
          <w:sz w:val="36"/>
        </w:rPr>
      </w:pPr>
      <w:proofErr w:type="gramStart"/>
      <w:r>
        <w:rPr>
          <w:sz w:val="36"/>
        </w:rPr>
        <w:lastRenderedPageBreak/>
        <w:t>TFA Spring 2014 Item 13.</w:t>
      </w:r>
      <w:proofErr w:type="gramEnd"/>
      <w:r>
        <w:rPr>
          <w:sz w:val="36"/>
        </w:rPr>
        <w:t xml:space="preserve"> A Resolution to Provide Aid to Jordan to Assist with the Syrian Refugee Crisis</w:t>
      </w:r>
    </w:p>
    <w:p w:rsidR="00E56D0E" w:rsidRPr="009D1383" w:rsidRDefault="00E56D0E">
      <w:pPr>
        <w:pStyle w:val="z-TopofForm"/>
        <w:jc w:val="center"/>
        <w:rPr>
          <w:sz w:val="28"/>
        </w:rPr>
      </w:pPr>
    </w:p>
    <w:p w:rsidR="00E56D0E" w:rsidRPr="009D1383" w:rsidRDefault="00E56D0E" w:rsidP="00722940">
      <w:pPr>
        <w:pStyle w:val="z-TopofForm"/>
        <w:spacing w:line="480" w:lineRule="auto"/>
        <w:rPr>
          <w:b/>
        </w:rPr>
        <w:sectPr w:rsidR="00E56D0E" w:rsidRPr="009D1383" w:rsidSect="002E0F8E">
          <w:type w:val="continuous"/>
          <w:pgSz w:w="12240" w:h="15840"/>
          <w:pgMar w:top="1080" w:right="1080" w:bottom="720" w:left="1800" w:header="720" w:footer="720" w:gutter="0"/>
          <w:cols w:space="720"/>
          <w:noEndnote/>
        </w:sectPr>
      </w:pPr>
    </w:p>
    <w:p w:rsidR="00E56D0E" w:rsidRPr="009D1383" w:rsidRDefault="00E56D0E" w:rsidP="00722940">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550,000 of the 1,200,000 Syrians who have fled from Syria are currently residing in the country of Jordan</w:t>
      </w:r>
      <w:r w:rsidRPr="009D1383">
        <w:rPr>
          <w:sz w:val="24"/>
        </w:rPr>
        <w:t>; and</w:t>
      </w:r>
    </w:p>
    <w:p w:rsidR="00E56D0E" w:rsidRPr="009D1383" w:rsidRDefault="00E56D0E" w:rsidP="00722940">
      <w:pPr>
        <w:spacing w:line="360" w:lineRule="auto"/>
        <w:ind w:left="1440" w:hanging="1440"/>
        <w:rPr>
          <w:sz w:val="24"/>
        </w:rPr>
      </w:pPr>
      <w:r w:rsidRPr="009D1383">
        <w:rPr>
          <w:b/>
          <w:sz w:val="24"/>
        </w:rPr>
        <w:t>WHEREAS</w:t>
      </w:r>
      <w:r w:rsidRPr="009D1383">
        <w:rPr>
          <w:sz w:val="24"/>
        </w:rPr>
        <w:t>,</w:t>
      </w:r>
      <w:r w:rsidRPr="009D1383">
        <w:rPr>
          <w:sz w:val="24"/>
        </w:rPr>
        <w:tab/>
      </w:r>
      <w:r>
        <w:rPr>
          <w:sz w:val="24"/>
        </w:rPr>
        <w:t>It’s expected that Jordan will have to spend over $850 million for the Syrian refugees in the current year</w:t>
      </w:r>
      <w:r w:rsidRPr="009D1383">
        <w:rPr>
          <w:sz w:val="24"/>
        </w:rPr>
        <w:t>; and</w:t>
      </w:r>
    </w:p>
    <w:p w:rsidR="00E56D0E" w:rsidRPr="009D1383" w:rsidRDefault="00E56D0E" w:rsidP="00722940">
      <w:pPr>
        <w:spacing w:line="360" w:lineRule="auto"/>
        <w:ind w:left="1440" w:hanging="1440"/>
        <w:rPr>
          <w:sz w:val="24"/>
        </w:rPr>
      </w:pPr>
      <w:r w:rsidRPr="009D1383">
        <w:rPr>
          <w:b/>
          <w:sz w:val="24"/>
        </w:rPr>
        <w:t>WHEREAS</w:t>
      </w:r>
      <w:r w:rsidRPr="009D1383">
        <w:rPr>
          <w:sz w:val="24"/>
        </w:rPr>
        <w:t>,</w:t>
      </w:r>
      <w:r w:rsidRPr="009D1383">
        <w:rPr>
          <w:sz w:val="24"/>
        </w:rPr>
        <w:tab/>
      </w:r>
      <w:proofErr w:type="gramStart"/>
      <w:r>
        <w:rPr>
          <w:sz w:val="24"/>
        </w:rPr>
        <w:t>The</w:t>
      </w:r>
      <w:proofErr w:type="gramEnd"/>
      <w:r>
        <w:rPr>
          <w:sz w:val="24"/>
        </w:rPr>
        <w:t xml:space="preserve"> presence of Syrian refugees, who make up 10% of the population in Jordan, is detrimental to the development and stability of the economy of Jordan</w:t>
      </w:r>
      <w:r w:rsidRPr="009D1383">
        <w:rPr>
          <w:sz w:val="24"/>
        </w:rPr>
        <w:t>; and</w:t>
      </w:r>
    </w:p>
    <w:p w:rsidR="00E56D0E" w:rsidRPr="009D1383" w:rsidRDefault="00E56D0E" w:rsidP="00722940">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Aid packages to the public sector will improve the infrastructure while decreasing the likelihood of unrest and the spread of extremism</w:t>
      </w:r>
      <w:r w:rsidRPr="009D1383">
        <w:rPr>
          <w:sz w:val="24"/>
        </w:rPr>
        <w:t xml:space="preserve">; </w:t>
      </w:r>
      <w:r w:rsidRPr="00F34329">
        <w:rPr>
          <w:sz w:val="24"/>
        </w:rPr>
        <w:t>now, therefore, be it</w:t>
      </w:r>
    </w:p>
    <w:p w:rsidR="00E56D0E" w:rsidRPr="00F34329" w:rsidRDefault="007E54C2" w:rsidP="00F34329">
      <w:pPr>
        <w:spacing w:line="360" w:lineRule="auto"/>
        <w:ind w:left="1440" w:hanging="1440"/>
        <w:rPr>
          <w:sz w:val="24"/>
        </w:rPr>
      </w:pPr>
      <w:r>
        <w:rPr>
          <w:b/>
          <w:bCs/>
          <w:noProof/>
          <w:sz w:val="24"/>
        </w:rPr>
        <mc:AlternateContent>
          <mc:Choice Requires="wps">
            <w:drawing>
              <wp:anchor distT="0" distB="0" distL="114300" distR="114300" simplePos="0" relativeHeight="251657728" behindDoc="0" locked="0" layoutInCell="1" allowOverlap="1">
                <wp:simplePos x="0" y="0"/>
                <wp:positionH relativeFrom="column">
                  <wp:posOffset>-358140</wp:posOffset>
                </wp:positionH>
                <wp:positionV relativeFrom="paragraph">
                  <wp:posOffset>934085</wp:posOffset>
                </wp:positionV>
                <wp:extent cx="3255010" cy="347980"/>
                <wp:effectExtent l="13335" t="10160" r="825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347980"/>
                        </a:xfrm>
                        <a:prstGeom prst="rect">
                          <a:avLst/>
                        </a:prstGeom>
                        <a:solidFill>
                          <a:srgbClr val="FFFFFF"/>
                        </a:solidFill>
                        <a:ln w="9525">
                          <a:solidFill>
                            <a:srgbClr val="FFFFFF"/>
                          </a:solidFill>
                          <a:miter lim="800000"/>
                          <a:headEnd/>
                          <a:tailEnd/>
                        </a:ln>
                      </wps:spPr>
                      <wps:txbx>
                        <w:txbxContent>
                          <w:p w:rsidR="00E56D0E" w:rsidRPr="00A3089E" w:rsidRDefault="00E56D0E" w:rsidP="00A3089E">
                            <w:pPr>
                              <w:ind w:left="720" w:hanging="720"/>
                              <w:jc w:val="right"/>
                              <w:rPr>
                                <w:sz w:val="24"/>
                                <w:szCs w:val="24"/>
                              </w:rPr>
                            </w:pPr>
                            <w:r w:rsidRPr="00A3089E">
                              <w:rPr>
                                <w:sz w:val="24"/>
                                <w:szCs w:val="24"/>
                              </w:rPr>
                              <w:t xml:space="preserve"> Introduced by Plano West Senior </w:t>
                            </w:r>
                            <w:r>
                              <w:rPr>
                                <w:sz w:val="24"/>
                                <w:szCs w:val="24"/>
                              </w:rPr>
                              <w:t>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2pt;margin-top:73.55pt;width:256.3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" strokecolor="white">
                <v:textbox>
                  <w:txbxContent>
                    <w:p w:rsidR="00E56D0E" w:rsidRPr="00A3089E" w:rsidRDefault="00E56D0E" w:rsidP="00A3089E">
                      <w:pPr>
                        <w:ind w:left="720" w:hanging="720"/>
                        <w:jc w:val="right"/>
                        <w:rPr>
                          <w:sz w:val="24"/>
                          <w:szCs w:val="24"/>
                        </w:rPr>
                      </w:pPr>
                      <w:r w:rsidRPr="00A3089E">
                        <w:rPr>
                          <w:sz w:val="24"/>
                          <w:szCs w:val="24"/>
                        </w:rPr>
                        <w:t xml:space="preserve"> Introduced by Plano West Senior </w:t>
                      </w:r>
                      <w:r>
                        <w:rPr>
                          <w:sz w:val="24"/>
                          <w:szCs w:val="24"/>
                        </w:rPr>
                        <w:t>High School</w:t>
                      </w:r>
                    </w:p>
                  </w:txbxContent>
                </v:textbox>
              </v:shape>
            </w:pict>
          </mc:Fallback>
        </mc:AlternateContent>
      </w:r>
      <w:r w:rsidR="00E56D0E" w:rsidRPr="009D1383">
        <w:rPr>
          <w:b/>
          <w:bCs/>
          <w:sz w:val="24"/>
        </w:rPr>
        <w:t>RESOLVED,</w:t>
      </w:r>
      <w:r w:rsidR="00E56D0E">
        <w:rPr>
          <w:sz w:val="24"/>
        </w:rPr>
        <w:tab/>
        <w:t>That the Congress he</w:t>
      </w:r>
      <w:r w:rsidR="00E56D0E" w:rsidRPr="009D1383">
        <w:rPr>
          <w:sz w:val="24"/>
        </w:rPr>
        <w:t xml:space="preserve">re assembled </w:t>
      </w:r>
      <w:r w:rsidR="00E56D0E">
        <w:rPr>
          <w:sz w:val="24"/>
        </w:rPr>
        <w:t xml:space="preserve">provide $500 million each year until Jordan is able to sustain itself and support the Syrian refugees while maintaining support for its own citizens. </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 2014 Item 14.</w:t>
      </w:r>
      <w:proofErr w:type="gramEnd"/>
      <w:r>
        <w:rPr>
          <w:b/>
          <w:sz w:val="36"/>
        </w:rPr>
        <w:t xml:space="preserve"> </w:t>
      </w:r>
      <w:r w:rsidRPr="003F5FD2">
        <w:rPr>
          <w:b/>
          <w:sz w:val="36"/>
        </w:rPr>
        <w:t xml:space="preserve">A Bill to </w:t>
      </w:r>
      <w:r>
        <w:rPr>
          <w:b/>
          <w:sz w:val="36"/>
        </w:rPr>
        <w:t>Make United States Social Security Viable</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D6176F">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Pr="003F5FD2" w:rsidRDefault="00E56D0E"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contribution and benefit base will no longer be calculated as provided by 42 U.S.C. 430 and any other conflicting federal laws.  This eliminates the cap on earnings for taxation purposes, and makes all income subject to Social Security.  The 2014 cap is $117,000, and in 2015, it will be an unlimited amount of dollars.</w:t>
      </w:r>
    </w:p>
    <w:p w:rsidR="00E56D0E" w:rsidRPr="003F5FD2" w:rsidRDefault="00E56D0E"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“Contribution and benefit base” is defined as the </w:t>
      </w:r>
      <w:r w:rsidRPr="00C33DBD">
        <w:rPr>
          <w:sz w:val="24"/>
        </w:rPr>
        <w:t>limit</w:t>
      </w:r>
      <w:r>
        <w:rPr>
          <w:sz w:val="24"/>
        </w:rPr>
        <w:t xml:space="preserve"> </w:t>
      </w:r>
      <w:r w:rsidRPr="00C33DBD">
        <w:rPr>
          <w:sz w:val="24"/>
        </w:rPr>
        <w:t>of earnings subject to taxation for a given year</w:t>
      </w:r>
      <w:r>
        <w:rPr>
          <w:sz w:val="24"/>
        </w:rPr>
        <w:t>.  Since this will be eliminated, all earnings will be subject to taxation.  This will make Social Security payments solvent well past the projected insolvency crisis date of 2033.</w:t>
      </w:r>
    </w:p>
    <w:p w:rsidR="00E56D0E" w:rsidRPr="003F5FD2" w:rsidRDefault="00E56D0E"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United States Treasury Department</w:t>
      </w:r>
      <w:r w:rsidRPr="003F5FD2">
        <w:rPr>
          <w:sz w:val="24"/>
        </w:rPr>
        <w:t xml:space="preserve"> will oversee the enforcement of th</w:t>
      </w:r>
      <w:r>
        <w:rPr>
          <w:sz w:val="24"/>
        </w:rPr>
        <w:t>is</w:t>
      </w:r>
      <w:r w:rsidRPr="003F5FD2">
        <w:rPr>
          <w:sz w:val="24"/>
        </w:rPr>
        <w:t xml:space="preserve"> bill along with the </w:t>
      </w:r>
      <w:r>
        <w:rPr>
          <w:sz w:val="24"/>
        </w:rPr>
        <w:t>Social Security Administration</w:t>
      </w:r>
      <w:r w:rsidRPr="003F5FD2">
        <w:rPr>
          <w:sz w:val="24"/>
        </w:rPr>
        <w:t>.</w:t>
      </w:r>
    </w:p>
    <w:p w:rsidR="00E56D0E" w:rsidRPr="003F5FD2" w:rsidRDefault="00E56D0E" w:rsidP="00E41863">
      <w:pPr>
        <w:numPr>
          <w:ilvl w:val="0"/>
          <w:numId w:val="4"/>
        </w:numPr>
        <w:spacing w:line="480" w:lineRule="auto"/>
        <w:rPr>
          <w:sz w:val="24"/>
        </w:rPr>
      </w:pPr>
      <w:r>
        <w:rPr>
          <w:sz w:val="24"/>
        </w:rPr>
        <w:t>Income taxes and payroll statements will show that the full percent of earnings is taxable for Social Security</w:t>
      </w:r>
      <w:r w:rsidRPr="003F5FD2">
        <w:rPr>
          <w:sz w:val="24"/>
        </w:rPr>
        <w:t>.</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Pr>
          <w:sz w:val="24"/>
        </w:rPr>
        <w:t>When signed into law, this bill will take effect on January 1, 2015.</w:t>
      </w:r>
      <w:r w:rsidRPr="003F5FD2">
        <w:rPr>
          <w:sz w:val="24"/>
        </w:rPr>
        <w:t xml:space="preserve">  </w:t>
      </w:r>
    </w:p>
    <w:p w:rsidR="00E56D0E" w:rsidRPr="003F5FD2" w:rsidRDefault="00E56D0E">
      <w:pPr>
        <w:spacing w:line="384" w:lineRule="auto"/>
        <w:ind w:left="1440" w:hanging="1440"/>
        <w:rPr>
          <w:sz w:val="24"/>
        </w:rPr>
        <w:sectPr w:rsidR="00E56D0E"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56D0E" w:rsidRPr="003F5FD2" w:rsidRDefault="00E56D0E" w:rsidP="00826C33">
      <w:pPr>
        <w:pStyle w:val="z-TopofForm"/>
        <w:ind w:left="1440" w:hanging="1440"/>
        <w:rPr>
          <w:i/>
          <w:sz w:val="22"/>
        </w:rPr>
      </w:pPr>
      <w:proofErr w:type="gramStart"/>
      <w:r w:rsidRPr="003F5FD2">
        <w:rPr>
          <w:i/>
          <w:sz w:val="22"/>
        </w:rPr>
        <w:lastRenderedPageBreak/>
        <w:t>Introduced</w:t>
      </w:r>
      <w:r>
        <w:rPr>
          <w:i/>
          <w:sz w:val="22"/>
        </w:rPr>
        <w:t xml:space="preserve"> for Congressional Debate by </w:t>
      </w:r>
      <w:proofErr w:type="spellStart"/>
      <w:r>
        <w:rPr>
          <w:i/>
          <w:sz w:val="22"/>
        </w:rPr>
        <w:t>Shepton</w:t>
      </w:r>
      <w:proofErr w:type="spellEnd"/>
      <w:r>
        <w:rPr>
          <w:i/>
          <w:sz w:val="22"/>
        </w:rPr>
        <w:t xml:space="preserve"> High School</w:t>
      </w:r>
      <w:r w:rsidRPr="003F5FD2">
        <w:rPr>
          <w:i/>
          <w:sz w:val="22"/>
        </w:rPr>
        <w:t>.</w:t>
      </w:r>
      <w:proofErr w:type="gramEnd"/>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3F5FD2" w:rsidRDefault="00E56D0E">
      <w:pPr>
        <w:jc w:val="center"/>
        <w:rPr>
          <w:b/>
          <w:sz w:val="36"/>
        </w:rPr>
      </w:pPr>
      <w:proofErr w:type="gramStart"/>
      <w:r>
        <w:rPr>
          <w:b/>
          <w:sz w:val="36"/>
        </w:rPr>
        <w:lastRenderedPageBreak/>
        <w:t>TFA Spring 2014 Item 15.</w:t>
      </w:r>
      <w:proofErr w:type="gramEnd"/>
      <w:r>
        <w:rPr>
          <w:b/>
          <w:sz w:val="36"/>
        </w:rPr>
        <w:t xml:space="preserve"> </w:t>
      </w:r>
      <w:r w:rsidRPr="003F5FD2">
        <w:rPr>
          <w:b/>
          <w:sz w:val="36"/>
        </w:rPr>
        <w:t xml:space="preserve">A Bill to </w:t>
      </w:r>
      <w:r>
        <w:rPr>
          <w:b/>
          <w:sz w:val="36"/>
        </w:rPr>
        <w:t>Fund</w:t>
      </w:r>
      <w:r w:rsidRPr="003F5FD2">
        <w:rPr>
          <w:b/>
          <w:sz w:val="36"/>
        </w:rPr>
        <w:t xml:space="preserve"> </w:t>
      </w:r>
      <w:r>
        <w:rPr>
          <w:b/>
          <w:sz w:val="36"/>
        </w:rPr>
        <w:t>the</w:t>
      </w:r>
      <w:r w:rsidRPr="003F5FD2">
        <w:rPr>
          <w:b/>
          <w:sz w:val="36"/>
        </w:rPr>
        <w:t xml:space="preserve"> </w:t>
      </w:r>
      <w:proofErr w:type="spellStart"/>
      <w:r>
        <w:rPr>
          <w:b/>
          <w:sz w:val="36"/>
        </w:rPr>
        <w:t>Hyperloop</w:t>
      </w:r>
      <w:proofErr w:type="spellEnd"/>
      <w:r>
        <w:rPr>
          <w:b/>
          <w:sz w:val="36"/>
        </w:rPr>
        <w:t xml:space="preserve"> Project</w:t>
      </w:r>
      <w:r w:rsidRPr="003F5FD2">
        <w:rPr>
          <w:b/>
          <w:sz w:val="36"/>
        </w:rPr>
        <w:t xml:space="preserve"> to </w:t>
      </w:r>
      <w:r w:rsidRPr="003F5FD2">
        <w:rPr>
          <w:b/>
          <w:sz w:val="36"/>
        </w:rPr>
        <w:br/>
      </w:r>
      <w:r>
        <w:rPr>
          <w:b/>
          <w:sz w:val="36"/>
        </w:rPr>
        <w:t>Modernize American Infrastructure</w:t>
      </w:r>
    </w:p>
    <w:p w:rsidR="00E56D0E" w:rsidRPr="003F5FD2" w:rsidRDefault="00E56D0E">
      <w:pPr>
        <w:ind w:left="720"/>
      </w:pPr>
    </w:p>
    <w:p w:rsidR="00E56D0E" w:rsidRPr="003F5FD2" w:rsidRDefault="00E56D0E">
      <w:pPr>
        <w:spacing w:line="384" w:lineRule="auto"/>
        <w:ind w:left="1440" w:hanging="1440"/>
        <w:rPr>
          <w:caps/>
        </w:rPr>
        <w:sectPr w:rsidR="00E56D0E" w:rsidRPr="003F5FD2" w:rsidSect="00535F8A">
          <w:type w:val="continuous"/>
          <w:pgSz w:w="12240" w:h="15840"/>
          <w:pgMar w:top="1080" w:right="1080" w:bottom="720" w:left="1800" w:header="720" w:footer="720" w:gutter="0"/>
          <w:cols w:space="720"/>
          <w:noEndnote/>
        </w:sectPr>
      </w:pPr>
    </w:p>
    <w:p w:rsidR="00E56D0E" w:rsidRPr="003F5FD2" w:rsidRDefault="00E56D0E">
      <w:pPr>
        <w:spacing w:line="384" w:lineRule="auto"/>
        <w:ind w:left="1440" w:hanging="1440"/>
        <w:rPr>
          <w:caps/>
          <w:sz w:val="24"/>
        </w:rPr>
      </w:pPr>
      <w:r w:rsidRPr="003F5FD2">
        <w:rPr>
          <w:caps/>
          <w:sz w:val="24"/>
        </w:rPr>
        <w:lastRenderedPageBreak/>
        <w:t>BE IT ENACTED BY THE CONGRESS HERE ASSEMBLED THAT:</w:t>
      </w:r>
    </w:p>
    <w:p w:rsidR="00E56D0E" w:rsidRPr="003F5FD2" w:rsidRDefault="00E56D0E"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The Congress will allocate $7.5 Billion to fund the </w:t>
      </w:r>
      <w:proofErr w:type="spellStart"/>
      <w:r>
        <w:rPr>
          <w:sz w:val="24"/>
        </w:rPr>
        <w:t>Hyperloop</w:t>
      </w:r>
      <w:proofErr w:type="spellEnd"/>
      <w:r>
        <w:rPr>
          <w:sz w:val="24"/>
        </w:rPr>
        <w:t xml:space="preserve"> Project headed by </w:t>
      </w:r>
      <w:proofErr w:type="spellStart"/>
      <w:r>
        <w:rPr>
          <w:sz w:val="24"/>
        </w:rPr>
        <w:t>Elon</w:t>
      </w:r>
      <w:proofErr w:type="spellEnd"/>
      <w:r>
        <w:rPr>
          <w:sz w:val="24"/>
        </w:rPr>
        <w:t xml:space="preserve"> Musk to build a viable and efficient method of transportation.</w:t>
      </w:r>
    </w:p>
    <w:p w:rsidR="00E56D0E" w:rsidRPr="003F5FD2" w:rsidRDefault="00E56D0E"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The existing capital invested in the California High Speed Rail Project will be reallocated to this project.</w:t>
      </w:r>
    </w:p>
    <w:p w:rsidR="00E56D0E" w:rsidRPr="003F5FD2" w:rsidRDefault="00E56D0E"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Department of Transportation will oversee the construction of the project until its completion.</w:t>
      </w:r>
    </w:p>
    <w:p w:rsidR="00E56D0E" w:rsidRPr="003F5FD2" w:rsidRDefault="00E56D0E" w:rsidP="00E41863">
      <w:pPr>
        <w:numPr>
          <w:ilvl w:val="0"/>
          <w:numId w:val="4"/>
        </w:numPr>
        <w:spacing w:line="480" w:lineRule="auto"/>
        <w:rPr>
          <w:sz w:val="24"/>
        </w:rPr>
      </w:pPr>
      <w:r>
        <w:rPr>
          <w:sz w:val="24"/>
        </w:rPr>
        <w:t xml:space="preserve">The project will be defined as the completed </w:t>
      </w:r>
      <w:proofErr w:type="spellStart"/>
      <w:r>
        <w:rPr>
          <w:sz w:val="24"/>
        </w:rPr>
        <w:t>Hyperloop</w:t>
      </w:r>
      <w:proofErr w:type="spellEnd"/>
      <w:r>
        <w:rPr>
          <w:sz w:val="24"/>
        </w:rPr>
        <w:t xml:space="preserve"> between the cities of Los Angeles and San Francisco</w:t>
      </w:r>
      <w:r w:rsidRPr="003F5FD2">
        <w:rPr>
          <w:sz w:val="24"/>
        </w:rPr>
        <w:t>.</w:t>
      </w:r>
    </w:p>
    <w:p w:rsidR="00E56D0E" w:rsidRPr="003F5FD2" w:rsidRDefault="00E56D0E" w:rsidP="00E41863">
      <w:pPr>
        <w:numPr>
          <w:ilvl w:val="0"/>
          <w:numId w:val="4"/>
        </w:numPr>
        <w:spacing w:line="480" w:lineRule="auto"/>
        <w:rPr>
          <w:sz w:val="24"/>
        </w:rPr>
      </w:pPr>
      <w:r>
        <w:rPr>
          <w:sz w:val="24"/>
        </w:rPr>
        <w:t xml:space="preserve">The initial project will provide as a template for the expansion of the </w:t>
      </w:r>
      <w:proofErr w:type="spellStart"/>
      <w:r>
        <w:rPr>
          <w:sz w:val="24"/>
        </w:rPr>
        <w:t>Hyperloop</w:t>
      </w:r>
      <w:proofErr w:type="spellEnd"/>
      <w:r>
        <w:rPr>
          <w:sz w:val="24"/>
        </w:rPr>
        <w:t xml:space="preserve"> in other states.</w:t>
      </w:r>
    </w:p>
    <w:p w:rsidR="00E56D0E" w:rsidRPr="003F5FD2" w:rsidRDefault="00E56D0E">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The Department should begin construction immediately and will receive the $7.5 billion allocated in five portions at the first of the year for the next five years as long as progress, as defined by the DoT, is being made</w:t>
      </w:r>
      <w:r w:rsidRPr="003F5FD2">
        <w:rPr>
          <w:sz w:val="24"/>
        </w:rPr>
        <w:t xml:space="preserve">.  </w:t>
      </w:r>
    </w:p>
    <w:p w:rsidR="00E56D0E" w:rsidRPr="003F5FD2" w:rsidRDefault="00E56D0E">
      <w:pPr>
        <w:spacing w:line="384" w:lineRule="auto"/>
        <w:ind w:left="1440" w:hanging="1440"/>
        <w:rPr>
          <w:sz w:val="24"/>
        </w:rPr>
        <w:sectPr w:rsidR="00E56D0E"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E56D0E" w:rsidRPr="003F5FD2" w:rsidRDefault="00E56D0E" w:rsidP="00826C33">
      <w:pPr>
        <w:pStyle w:val="z-TopofForm"/>
        <w:ind w:left="1440" w:hanging="1440"/>
        <w:rPr>
          <w:i/>
          <w:sz w:val="22"/>
        </w:rPr>
      </w:pPr>
      <w:proofErr w:type="gramStart"/>
      <w:r w:rsidRPr="003F5FD2">
        <w:rPr>
          <w:i/>
          <w:sz w:val="22"/>
        </w:rPr>
        <w:lastRenderedPageBreak/>
        <w:t>Introduced for Congressional Debate by</w:t>
      </w:r>
      <w:r>
        <w:rPr>
          <w:i/>
          <w:sz w:val="22"/>
        </w:rPr>
        <w:t xml:space="preserve"> Southlake Carroll High School.</w:t>
      </w:r>
      <w:proofErr w:type="gramEnd"/>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E73BC6" w:rsidRDefault="00E56D0E" w:rsidP="00E8611E">
      <w:pPr>
        <w:spacing w:after="120"/>
        <w:jc w:val="center"/>
        <w:rPr>
          <w:rFonts w:ascii="Arial Black" w:hAnsi="Arial Black"/>
          <w:sz w:val="28"/>
        </w:rPr>
        <w:sectPr w:rsidR="00E56D0E" w:rsidRPr="00E73BC6" w:rsidSect="00AA7267">
          <w:type w:val="continuous"/>
          <w:pgSz w:w="12240" w:h="15840"/>
          <w:pgMar w:top="1080" w:right="1080" w:bottom="720" w:left="1800" w:header="720" w:footer="720" w:gutter="0"/>
          <w:cols w:space="720"/>
          <w:noEndnote/>
        </w:sectPr>
      </w:pPr>
      <w:proofErr w:type="gramStart"/>
      <w:r>
        <w:rPr>
          <w:rFonts w:ascii="Arial Black" w:hAnsi="Arial Black"/>
          <w:sz w:val="28"/>
        </w:rPr>
        <w:lastRenderedPageBreak/>
        <w:t>TFA Spring 2014 Item 16.</w:t>
      </w:r>
      <w:proofErr w:type="gramEnd"/>
      <w:r>
        <w:rPr>
          <w:rFonts w:ascii="Arial Black" w:hAnsi="Arial Black"/>
          <w:sz w:val="28"/>
        </w:rPr>
        <w:t xml:space="preserve"> A Resolution to Enhance Education of Gifted and Talented Students</w:t>
      </w:r>
    </w:p>
    <w:p w:rsidR="00E56D0E" w:rsidRPr="00240C81" w:rsidRDefault="00E56D0E" w:rsidP="00E8611E">
      <w:pPr>
        <w:spacing w:line="360" w:lineRule="auto"/>
        <w:ind w:left="1440" w:hanging="1440"/>
        <w:rPr>
          <w:sz w:val="20"/>
          <w:szCs w:val="20"/>
        </w:rPr>
      </w:pPr>
      <w:r w:rsidRPr="00240C81">
        <w:rPr>
          <w:b/>
          <w:sz w:val="20"/>
          <w:szCs w:val="20"/>
        </w:rPr>
        <w:lastRenderedPageBreak/>
        <w:t>WHEREAS</w:t>
      </w:r>
      <w:r w:rsidRPr="00240C81">
        <w:rPr>
          <w:sz w:val="20"/>
          <w:szCs w:val="20"/>
        </w:rPr>
        <w:t>,</w:t>
      </w:r>
      <w:r w:rsidRPr="00240C81">
        <w:rPr>
          <w:sz w:val="20"/>
          <w:szCs w:val="20"/>
        </w:rPr>
        <w:tab/>
        <w:t>The Individuals with Disabilities Education Act, 2004 (IDEA, 04) provides students with disabilities needed and valuable Individualized Education Programs (IEPs) with the purpose of providing a free, appropriate education; and</w:t>
      </w:r>
    </w:p>
    <w:p w:rsidR="00E56D0E" w:rsidRPr="00240C81" w:rsidRDefault="00E56D0E" w:rsidP="00E8611E">
      <w:pPr>
        <w:spacing w:line="360" w:lineRule="auto"/>
        <w:ind w:left="1440" w:hanging="1440"/>
        <w:rPr>
          <w:sz w:val="20"/>
          <w:szCs w:val="20"/>
        </w:rPr>
      </w:pPr>
      <w:r w:rsidRPr="00240C81">
        <w:rPr>
          <w:b/>
          <w:sz w:val="20"/>
          <w:szCs w:val="20"/>
        </w:rPr>
        <w:t>WHEREAS</w:t>
      </w:r>
      <w:r w:rsidRPr="00240C81">
        <w:rPr>
          <w:sz w:val="20"/>
          <w:szCs w:val="20"/>
        </w:rPr>
        <w:t>,</w:t>
      </w:r>
      <w:r w:rsidRPr="00240C81">
        <w:rPr>
          <w:sz w:val="20"/>
          <w:szCs w:val="20"/>
        </w:rPr>
        <w:tab/>
        <w:t>These IEPs help a great number of students obtain educational goals by providing accommodations adapted to their unique circumstances; and</w:t>
      </w:r>
    </w:p>
    <w:p w:rsidR="00E56D0E" w:rsidRPr="00240C81" w:rsidRDefault="00E56D0E" w:rsidP="00E8611E">
      <w:pPr>
        <w:spacing w:line="360" w:lineRule="auto"/>
        <w:ind w:left="1440" w:hanging="1440"/>
        <w:rPr>
          <w:sz w:val="20"/>
          <w:szCs w:val="20"/>
        </w:rPr>
      </w:pPr>
      <w:r w:rsidRPr="00240C81">
        <w:rPr>
          <w:b/>
          <w:sz w:val="20"/>
          <w:szCs w:val="20"/>
        </w:rPr>
        <w:t>WHEREAS</w:t>
      </w:r>
      <w:r w:rsidRPr="00240C81">
        <w:rPr>
          <w:sz w:val="20"/>
          <w:szCs w:val="20"/>
        </w:rPr>
        <w:t>,</w:t>
      </w:r>
      <w:r w:rsidRPr="00240C81">
        <w:rPr>
          <w:sz w:val="20"/>
          <w:szCs w:val="20"/>
        </w:rPr>
        <w:tab/>
        <w:t>IEPs help students achieve academic progress that would otherwise likely go unrealized; and</w:t>
      </w:r>
    </w:p>
    <w:p w:rsidR="00E56D0E" w:rsidRPr="00240C81" w:rsidRDefault="00E56D0E" w:rsidP="00E8611E">
      <w:pPr>
        <w:spacing w:line="360" w:lineRule="auto"/>
        <w:ind w:left="1440" w:hanging="1440"/>
        <w:rPr>
          <w:sz w:val="20"/>
          <w:szCs w:val="20"/>
        </w:rPr>
      </w:pPr>
      <w:r w:rsidRPr="00240C81">
        <w:rPr>
          <w:b/>
          <w:sz w:val="20"/>
          <w:szCs w:val="20"/>
        </w:rPr>
        <w:t>WHEREAS</w:t>
      </w:r>
      <w:r w:rsidRPr="00240C81">
        <w:rPr>
          <w:sz w:val="20"/>
          <w:szCs w:val="20"/>
        </w:rPr>
        <w:t>,</w:t>
      </w:r>
      <w:r w:rsidRPr="00240C81">
        <w:rPr>
          <w:sz w:val="20"/>
          <w:szCs w:val="20"/>
        </w:rPr>
        <w:tab/>
        <w:t>The United States currently lags behind many other developed nations in terms of academic achievement; and</w:t>
      </w:r>
    </w:p>
    <w:p w:rsidR="00E56D0E" w:rsidRPr="00240C81" w:rsidRDefault="00E56D0E" w:rsidP="00E8611E">
      <w:pPr>
        <w:spacing w:line="360" w:lineRule="auto"/>
        <w:ind w:left="1440" w:hanging="1440"/>
        <w:rPr>
          <w:sz w:val="20"/>
          <w:szCs w:val="20"/>
        </w:rPr>
      </w:pPr>
      <w:r w:rsidRPr="00240C81">
        <w:rPr>
          <w:b/>
          <w:sz w:val="20"/>
          <w:szCs w:val="20"/>
        </w:rPr>
        <w:t>WHEREAS</w:t>
      </w:r>
      <w:r w:rsidRPr="00240C81">
        <w:rPr>
          <w:sz w:val="20"/>
          <w:szCs w:val="20"/>
        </w:rPr>
        <w:t>,</w:t>
      </w:r>
      <w:r w:rsidRPr="00240C81">
        <w:rPr>
          <w:sz w:val="20"/>
          <w:szCs w:val="20"/>
        </w:rPr>
        <w:tab/>
        <w:t xml:space="preserve">Gifted and Talented students as defined by the Jacob </w:t>
      </w:r>
      <w:proofErr w:type="spellStart"/>
      <w:r w:rsidRPr="00240C81">
        <w:rPr>
          <w:sz w:val="20"/>
          <w:szCs w:val="20"/>
        </w:rPr>
        <w:t>Javits</w:t>
      </w:r>
      <w:proofErr w:type="spellEnd"/>
      <w:r w:rsidRPr="00240C81">
        <w:rPr>
          <w:sz w:val="20"/>
          <w:szCs w:val="20"/>
        </w:rPr>
        <w:t xml:space="preserve"> Gifted and Talented Students Education Act comprise between 3 and 7 percent of American students; and</w:t>
      </w:r>
    </w:p>
    <w:p w:rsidR="00E56D0E" w:rsidRPr="00240C81" w:rsidRDefault="00E56D0E" w:rsidP="00E8611E">
      <w:pPr>
        <w:spacing w:line="360" w:lineRule="auto"/>
        <w:ind w:left="1440" w:hanging="1440"/>
        <w:rPr>
          <w:sz w:val="20"/>
          <w:szCs w:val="20"/>
        </w:rPr>
      </w:pPr>
      <w:r w:rsidRPr="00240C81">
        <w:rPr>
          <w:b/>
          <w:sz w:val="20"/>
          <w:szCs w:val="20"/>
        </w:rPr>
        <w:t>WHEREAS</w:t>
      </w:r>
      <w:r w:rsidRPr="00240C81">
        <w:rPr>
          <w:sz w:val="20"/>
          <w:szCs w:val="20"/>
        </w:rPr>
        <w:t>,</w:t>
      </w:r>
      <w:r w:rsidRPr="00240C81">
        <w:rPr>
          <w:sz w:val="20"/>
          <w:szCs w:val="20"/>
        </w:rPr>
        <w:tab/>
        <w:t>Many Gifted and Talented students drop out of high school due to frustration with school work that is not demanding and does not require enough intellectual effort for them; and</w:t>
      </w:r>
    </w:p>
    <w:p w:rsidR="00E56D0E" w:rsidRPr="00240C81" w:rsidRDefault="00E56D0E" w:rsidP="00E8611E">
      <w:pPr>
        <w:spacing w:line="360" w:lineRule="auto"/>
        <w:ind w:left="1440" w:hanging="1440"/>
        <w:rPr>
          <w:sz w:val="20"/>
          <w:szCs w:val="20"/>
        </w:rPr>
      </w:pPr>
      <w:r w:rsidRPr="00240C81">
        <w:rPr>
          <w:b/>
          <w:sz w:val="20"/>
          <w:szCs w:val="20"/>
        </w:rPr>
        <w:t>WHEREAS</w:t>
      </w:r>
      <w:r w:rsidRPr="00240C81">
        <w:rPr>
          <w:sz w:val="20"/>
          <w:szCs w:val="20"/>
        </w:rPr>
        <w:t>,</w:t>
      </w:r>
      <w:r w:rsidRPr="00240C81">
        <w:rPr>
          <w:sz w:val="20"/>
          <w:szCs w:val="20"/>
        </w:rPr>
        <w:tab/>
        <w:t>IEPs tailored to the needs and abilities of Gifted and Talented students would afford them the opportunity to receive more individualized and enhanced instruction, allowing them to hone exemplary skills; and</w:t>
      </w:r>
    </w:p>
    <w:p w:rsidR="00E56D0E" w:rsidRPr="00240C81" w:rsidRDefault="00E56D0E" w:rsidP="00E8611E">
      <w:pPr>
        <w:spacing w:line="360" w:lineRule="auto"/>
        <w:ind w:left="1440" w:hanging="1440"/>
        <w:rPr>
          <w:sz w:val="20"/>
          <w:szCs w:val="20"/>
        </w:rPr>
      </w:pPr>
      <w:r w:rsidRPr="00240C81">
        <w:rPr>
          <w:b/>
          <w:sz w:val="20"/>
          <w:szCs w:val="20"/>
        </w:rPr>
        <w:t>WHEREAS</w:t>
      </w:r>
      <w:r w:rsidRPr="00240C81">
        <w:rPr>
          <w:sz w:val="20"/>
          <w:szCs w:val="20"/>
        </w:rPr>
        <w:t>,</w:t>
      </w:r>
      <w:r w:rsidRPr="00240C81">
        <w:rPr>
          <w:bCs/>
          <w:sz w:val="20"/>
          <w:szCs w:val="20"/>
        </w:rPr>
        <w:tab/>
      </w:r>
      <w:proofErr w:type="gramStart"/>
      <w:r w:rsidRPr="00240C81">
        <w:rPr>
          <w:bCs/>
          <w:sz w:val="20"/>
          <w:szCs w:val="20"/>
        </w:rPr>
        <w:t>More</w:t>
      </w:r>
      <w:proofErr w:type="gramEnd"/>
      <w:r w:rsidRPr="00240C81">
        <w:rPr>
          <w:bCs/>
          <w:sz w:val="20"/>
          <w:szCs w:val="20"/>
        </w:rPr>
        <w:t xml:space="preserve"> rigorous education of Gifted and Talented students would benefit the United States by allowing schools to foster students with high achievement potential</w:t>
      </w:r>
      <w:r w:rsidRPr="00240C81">
        <w:rPr>
          <w:sz w:val="20"/>
          <w:szCs w:val="20"/>
        </w:rPr>
        <w:t>; now, therefore, be it</w:t>
      </w:r>
    </w:p>
    <w:p w:rsidR="00E56D0E" w:rsidRPr="00240C81" w:rsidRDefault="00E56D0E" w:rsidP="00E8611E">
      <w:pPr>
        <w:spacing w:line="384" w:lineRule="auto"/>
        <w:ind w:left="1440" w:hanging="1440"/>
        <w:rPr>
          <w:sz w:val="20"/>
          <w:szCs w:val="20"/>
        </w:rPr>
        <w:sectPr w:rsidR="00E56D0E" w:rsidRPr="00240C81">
          <w:type w:val="continuous"/>
          <w:pgSz w:w="12240" w:h="15840"/>
          <w:pgMar w:top="1080" w:right="1800" w:bottom="1080" w:left="1800" w:header="720" w:footer="720" w:gutter="0"/>
          <w:lnNumType w:countBy="1" w:restart="newSection"/>
          <w:cols w:space="720"/>
          <w:docGrid w:linePitch="360"/>
        </w:sectPr>
      </w:pPr>
      <w:r w:rsidRPr="00240C81">
        <w:rPr>
          <w:b/>
          <w:bCs/>
          <w:sz w:val="20"/>
          <w:szCs w:val="20"/>
        </w:rPr>
        <w:t>RESOLVED,</w:t>
      </w:r>
      <w:r w:rsidRPr="00240C81">
        <w:rPr>
          <w:sz w:val="20"/>
          <w:szCs w:val="20"/>
        </w:rPr>
        <w:tab/>
        <w:t xml:space="preserve">By the Congress here assembled that that Gifted and Talented students as defined by Jacob </w:t>
      </w:r>
      <w:proofErr w:type="spellStart"/>
      <w:r w:rsidRPr="00240C81">
        <w:rPr>
          <w:sz w:val="20"/>
          <w:szCs w:val="20"/>
        </w:rPr>
        <w:t>Javits</w:t>
      </w:r>
      <w:proofErr w:type="spellEnd"/>
      <w:r w:rsidRPr="00240C81">
        <w:rPr>
          <w:sz w:val="20"/>
          <w:szCs w:val="20"/>
        </w:rPr>
        <w:t xml:space="preserve"> Gifted and Talented Students Education Act be provided IEPs similar to those mandated by IDEA, 04 in order provide these students with a more rigorous and challenging educational opportunity.</w:t>
      </w:r>
    </w:p>
    <w:p w:rsidR="00E56D0E" w:rsidRPr="005C0110" w:rsidRDefault="00E56D0E" w:rsidP="00E8611E">
      <w:pPr>
        <w:pStyle w:val="z-TopofForm"/>
        <w:ind w:left="1440" w:hanging="1440"/>
        <w:rPr>
          <w:i/>
          <w:sz w:val="20"/>
        </w:rPr>
      </w:pPr>
      <w:r w:rsidRPr="00830A55">
        <w:rPr>
          <w:i/>
          <w:sz w:val="20"/>
        </w:rPr>
        <w:lastRenderedPageBreak/>
        <w:t>Introduced</w:t>
      </w:r>
      <w:r>
        <w:rPr>
          <w:i/>
          <w:sz w:val="20"/>
        </w:rPr>
        <w:t xml:space="preserve"> for Congressional Debate</w:t>
      </w:r>
      <w:r w:rsidRPr="00830A55">
        <w:rPr>
          <w:i/>
          <w:sz w:val="20"/>
        </w:rPr>
        <w:t xml:space="preserve"> </w:t>
      </w:r>
      <w:r>
        <w:rPr>
          <w:i/>
          <w:sz w:val="20"/>
        </w:rPr>
        <w:t xml:space="preserve">by </w:t>
      </w:r>
      <w:proofErr w:type="spellStart"/>
      <w:r>
        <w:rPr>
          <w:i/>
          <w:sz w:val="20"/>
        </w:rPr>
        <w:t>Tascosa</w:t>
      </w:r>
      <w:proofErr w:type="spellEnd"/>
      <w:r>
        <w:rPr>
          <w:i/>
          <w:sz w:val="20"/>
        </w:rPr>
        <w:t xml:space="preserve"> High School</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9D1383" w:rsidRDefault="00E56D0E" w:rsidP="00E37E4D">
      <w:pPr>
        <w:pStyle w:val="Heading1"/>
        <w:jc w:val="center"/>
        <w:rPr>
          <w:sz w:val="36"/>
        </w:rPr>
      </w:pPr>
      <w:proofErr w:type="gramStart"/>
      <w:r>
        <w:rPr>
          <w:sz w:val="36"/>
        </w:rPr>
        <w:lastRenderedPageBreak/>
        <w:t>TFA Spring 2014 Item 17.</w:t>
      </w:r>
      <w:proofErr w:type="gramEnd"/>
      <w:r>
        <w:rPr>
          <w:sz w:val="36"/>
        </w:rPr>
        <w:t xml:space="preserve"> </w:t>
      </w:r>
      <w:r w:rsidRPr="009D1383">
        <w:rPr>
          <w:sz w:val="36"/>
        </w:rPr>
        <w:t xml:space="preserve">A Resolution to </w:t>
      </w:r>
      <w:r>
        <w:rPr>
          <w:sz w:val="36"/>
        </w:rPr>
        <w:t>Withdraw From the Outer Space Treaty</w:t>
      </w:r>
    </w:p>
    <w:p w:rsidR="00E56D0E" w:rsidRPr="009D1383" w:rsidRDefault="00E56D0E" w:rsidP="00E37E4D">
      <w:pPr>
        <w:pStyle w:val="z-TopofForm"/>
        <w:jc w:val="center"/>
        <w:rPr>
          <w:sz w:val="28"/>
        </w:rPr>
      </w:pPr>
    </w:p>
    <w:p w:rsidR="00E56D0E" w:rsidRPr="009D1383" w:rsidRDefault="00E56D0E" w:rsidP="00E37E4D">
      <w:pPr>
        <w:pStyle w:val="z-TopofForm"/>
        <w:spacing w:line="480" w:lineRule="auto"/>
        <w:rPr>
          <w:b/>
        </w:rPr>
        <w:sectPr w:rsidR="00E56D0E" w:rsidRPr="009D1383" w:rsidSect="006E163B">
          <w:type w:val="continuous"/>
          <w:pgSz w:w="12240" w:h="15840"/>
          <w:pgMar w:top="1080" w:right="1080" w:bottom="720" w:left="1800" w:header="720" w:footer="720" w:gutter="0"/>
          <w:cols w:space="720"/>
          <w:noEndnote/>
        </w:sectPr>
      </w:pPr>
    </w:p>
    <w:p w:rsidR="00E56D0E" w:rsidRPr="009D1383" w:rsidRDefault="00E56D0E" w:rsidP="00E37E4D">
      <w:pPr>
        <w:spacing w:line="360" w:lineRule="auto"/>
        <w:ind w:left="1440" w:hanging="1440"/>
        <w:rPr>
          <w:sz w:val="24"/>
        </w:rPr>
      </w:pPr>
      <w:r w:rsidRPr="009D1383">
        <w:rPr>
          <w:b/>
          <w:sz w:val="24"/>
        </w:rPr>
        <w:lastRenderedPageBreak/>
        <w:t>WHEREAS</w:t>
      </w:r>
      <w:r w:rsidRPr="009D1383">
        <w:rPr>
          <w:sz w:val="24"/>
        </w:rPr>
        <w:t>,</w:t>
      </w:r>
      <w:r w:rsidRPr="009D1383">
        <w:rPr>
          <w:sz w:val="24"/>
        </w:rPr>
        <w:tab/>
      </w:r>
      <w:r>
        <w:rPr>
          <w:sz w:val="24"/>
        </w:rPr>
        <w:t>The Outer Space Treaty does not allow the United States to militarize space; and</w:t>
      </w:r>
    </w:p>
    <w:p w:rsidR="00E56D0E" w:rsidRPr="009D1383" w:rsidRDefault="00E56D0E" w:rsidP="00686F60">
      <w:pPr>
        <w:spacing w:line="360" w:lineRule="auto"/>
        <w:ind w:left="1440" w:hanging="1440"/>
        <w:rPr>
          <w:sz w:val="24"/>
        </w:rPr>
      </w:pPr>
      <w:r w:rsidRPr="009D1383">
        <w:rPr>
          <w:b/>
          <w:sz w:val="24"/>
        </w:rPr>
        <w:t>WHEREAS</w:t>
      </w:r>
      <w:r w:rsidRPr="009D1383">
        <w:rPr>
          <w:sz w:val="24"/>
        </w:rPr>
        <w:t>,</w:t>
      </w:r>
      <w:r w:rsidRPr="009D1383">
        <w:rPr>
          <w:sz w:val="24"/>
        </w:rPr>
        <w:tab/>
      </w:r>
      <w:r>
        <w:rPr>
          <w:sz w:val="24"/>
        </w:rPr>
        <w:t>Space based military assets are essential for our national security; and</w:t>
      </w:r>
    </w:p>
    <w:p w:rsidR="00E56D0E" w:rsidRDefault="00E56D0E" w:rsidP="00E37E4D">
      <w:pPr>
        <w:spacing w:line="360" w:lineRule="auto"/>
        <w:ind w:left="1440" w:hanging="1440"/>
        <w:rPr>
          <w:sz w:val="24"/>
        </w:rPr>
      </w:pPr>
      <w:r w:rsidRPr="009D1383">
        <w:rPr>
          <w:b/>
          <w:sz w:val="24"/>
        </w:rPr>
        <w:t>WHEREAS</w:t>
      </w:r>
      <w:r w:rsidRPr="009D1383">
        <w:rPr>
          <w:sz w:val="24"/>
        </w:rPr>
        <w:t>,</w:t>
      </w:r>
      <w:r w:rsidRPr="009D1383">
        <w:rPr>
          <w:sz w:val="24"/>
        </w:rPr>
        <w:tab/>
      </w:r>
      <w:proofErr w:type="gramStart"/>
      <w:r>
        <w:rPr>
          <w:sz w:val="24"/>
        </w:rPr>
        <w:t>Other</w:t>
      </w:r>
      <w:proofErr w:type="gramEnd"/>
      <w:r>
        <w:rPr>
          <w:sz w:val="24"/>
        </w:rPr>
        <w:t xml:space="preserve"> world powers such as China have shown contempt of international treaties; and</w:t>
      </w:r>
    </w:p>
    <w:p w:rsidR="00E56D0E" w:rsidRPr="0030115B" w:rsidRDefault="00E56D0E" w:rsidP="00E37E4D">
      <w:pPr>
        <w:spacing w:line="360" w:lineRule="auto"/>
        <w:ind w:left="1440" w:hanging="1440"/>
        <w:rPr>
          <w:sz w:val="24"/>
        </w:rPr>
      </w:pPr>
      <w:r>
        <w:rPr>
          <w:b/>
          <w:sz w:val="24"/>
        </w:rPr>
        <w:t>WHEREAS,</w:t>
      </w:r>
      <w:r>
        <w:rPr>
          <w:sz w:val="24"/>
        </w:rPr>
        <w:tab/>
        <w:t>If China or Russia were to break this treaty, they would gain a monumental advantage over the entire world militarily; and</w:t>
      </w:r>
    </w:p>
    <w:p w:rsidR="00E56D0E" w:rsidRPr="009D1383" w:rsidRDefault="00E56D0E" w:rsidP="00E37E4D">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United States must be able to defend her assets from space based attacks</w:t>
      </w:r>
      <w:r w:rsidRPr="009D1383">
        <w:rPr>
          <w:sz w:val="24"/>
        </w:rPr>
        <w:t>; now, therefore, be it</w:t>
      </w:r>
    </w:p>
    <w:p w:rsidR="00E56D0E" w:rsidRPr="009D1383" w:rsidRDefault="00E56D0E" w:rsidP="00E37E4D">
      <w:pPr>
        <w:spacing w:line="360" w:lineRule="auto"/>
        <w:ind w:left="1440" w:hanging="1440"/>
        <w:rPr>
          <w:sz w:val="24"/>
        </w:rPr>
      </w:pPr>
      <w:r w:rsidRPr="009D1383">
        <w:rPr>
          <w:b/>
          <w:bCs/>
          <w:sz w:val="24"/>
        </w:rPr>
        <w:t>RESOLVED,</w:t>
      </w:r>
      <w:r w:rsidRPr="009D1383">
        <w:rPr>
          <w:sz w:val="24"/>
        </w:rPr>
        <w:tab/>
      </w:r>
      <w:proofErr w:type="gramStart"/>
      <w:r w:rsidRPr="009D1383">
        <w:rPr>
          <w:sz w:val="24"/>
        </w:rPr>
        <w:t>That</w:t>
      </w:r>
      <w:proofErr w:type="gramEnd"/>
      <w:r w:rsidRPr="009D1383">
        <w:rPr>
          <w:sz w:val="24"/>
        </w:rPr>
        <w:t xml:space="preserve"> the Congress here assembled </w:t>
      </w:r>
      <w:r>
        <w:rPr>
          <w:sz w:val="24"/>
        </w:rPr>
        <w:t xml:space="preserve">withdraw from the Outer Space Treaty. </w:t>
      </w:r>
    </w:p>
    <w:p w:rsidR="00E56D0E" w:rsidRPr="009D1383" w:rsidRDefault="00E56D0E" w:rsidP="00E37E4D">
      <w:pPr>
        <w:pStyle w:val="z-TopofForm"/>
        <w:ind w:left="1440" w:hanging="1440"/>
        <w:rPr>
          <w:i/>
          <w:sz w:val="22"/>
        </w:rPr>
      </w:pPr>
      <w:proofErr w:type="gramStart"/>
      <w:r w:rsidRPr="009D1383">
        <w:rPr>
          <w:i/>
          <w:sz w:val="22"/>
        </w:rPr>
        <w:t xml:space="preserve">Introduced for Congressional Debate by </w:t>
      </w:r>
      <w:r>
        <w:rPr>
          <w:i/>
          <w:sz w:val="22"/>
        </w:rPr>
        <w:t>THEO</w:t>
      </w:r>
      <w:r w:rsidRPr="009D1383">
        <w:rPr>
          <w:i/>
          <w:sz w:val="22"/>
        </w:rPr>
        <w:t>.</w:t>
      </w:r>
      <w:proofErr w:type="gramEnd"/>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404346" w:rsidRDefault="00E56D0E" w:rsidP="00D729E3">
      <w:pPr>
        <w:pStyle w:val="Heading1"/>
        <w:jc w:val="center"/>
        <w:rPr>
          <w:sz w:val="36"/>
          <w:szCs w:val="36"/>
        </w:rPr>
      </w:pPr>
      <w:proofErr w:type="gramStart"/>
      <w:r w:rsidRPr="00404346">
        <w:rPr>
          <w:sz w:val="36"/>
          <w:szCs w:val="36"/>
        </w:rPr>
        <w:lastRenderedPageBreak/>
        <w:t>TFA Spring 2014 Item 18.</w:t>
      </w:r>
      <w:proofErr w:type="gramEnd"/>
      <w:r w:rsidRPr="00404346">
        <w:rPr>
          <w:sz w:val="36"/>
          <w:szCs w:val="36"/>
        </w:rPr>
        <w:t xml:space="preserve"> A Resolution to Limit Advertising to Children to </w:t>
      </w:r>
      <w:proofErr w:type="gramStart"/>
      <w:r w:rsidRPr="00404346">
        <w:rPr>
          <w:sz w:val="36"/>
          <w:szCs w:val="36"/>
        </w:rPr>
        <w:t>Protect</w:t>
      </w:r>
      <w:proofErr w:type="gramEnd"/>
      <w:r w:rsidRPr="00404346">
        <w:rPr>
          <w:sz w:val="36"/>
          <w:szCs w:val="36"/>
        </w:rPr>
        <w:t xml:space="preserve"> them from Manipulation</w:t>
      </w:r>
    </w:p>
    <w:p w:rsidR="00E56D0E" w:rsidRPr="00404346" w:rsidRDefault="00E56D0E">
      <w:pPr>
        <w:pStyle w:val="z-TopofForm"/>
        <w:jc w:val="center"/>
        <w:rPr>
          <w:sz w:val="28"/>
        </w:rPr>
      </w:pPr>
    </w:p>
    <w:p w:rsidR="00E56D0E" w:rsidRPr="00404346" w:rsidRDefault="00E56D0E" w:rsidP="00D729E3">
      <w:pPr>
        <w:pStyle w:val="z-TopofForm"/>
        <w:spacing w:line="480" w:lineRule="auto"/>
        <w:rPr>
          <w:b/>
        </w:rPr>
        <w:sectPr w:rsidR="00E56D0E" w:rsidRPr="00404346" w:rsidSect="00DA7914">
          <w:type w:val="continuous"/>
          <w:pgSz w:w="12240" w:h="15840"/>
          <w:pgMar w:top="1080" w:right="1080" w:bottom="720" w:left="1800" w:header="720" w:footer="720" w:gutter="0"/>
          <w:cols w:space="720"/>
          <w:noEndnote/>
        </w:sectPr>
      </w:pPr>
    </w:p>
    <w:p w:rsidR="00E56D0E" w:rsidRPr="00404346" w:rsidRDefault="00E56D0E" w:rsidP="00D729E3">
      <w:pPr>
        <w:spacing w:line="360" w:lineRule="auto"/>
        <w:ind w:left="1440" w:hanging="1440"/>
        <w:rPr>
          <w:sz w:val="24"/>
        </w:rPr>
      </w:pPr>
      <w:r w:rsidRPr="00404346">
        <w:rPr>
          <w:b/>
          <w:sz w:val="24"/>
        </w:rPr>
        <w:lastRenderedPageBreak/>
        <w:t>WHEREAS</w:t>
      </w:r>
      <w:r w:rsidRPr="00404346">
        <w:rPr>
          <w:sz w:val="24"/>
        </w:rPr>
        <w:t>,</w:t>
      </w:r>
      <w:r w:rsidRPr="00404346">
        <w:rPr>
          <w:sz w:val="24"/>
        </w:rPr>
        <w:tab/>
        <w:t>By the time the average American child graduates from high school, he/she will have been exposed to approximately 360,000 advertisements; and</w:t>
      </w:r>
    </w:p>
    <w:p w:rsidR="00E56D0E" w:rsidRPr="00404346" w:rsidRDefault="00E56D0E" w:rsidP="00D729E3">
      <w:pPr>
        <w:spacing w:line="360" w:lineRule="auto"/>
        <w:ind w:left="1440" w:hanging="1440"/>
        <w:rPr>
          <w:sz w:val="24"/>
        </w:rPr>
      </w:pPr>
      <w:r w:rsidRPr="00404346">
        <w:rPr>
          <w:b/>
          <w:sz w:val="24"/>
        </w:rPr>
        <w:t>WHEREAS</w:t>
      </w:r>
      <w:r w:rsidRPr="00404346">
        <w:rPr>
          <w:sz w:val="24"/>
        </w:rPr>
        <w:t>,</w:t>
      </w:r>
      <w:r w:rsidRPr="00404346">
        <w:rPr>
          <w:sz w:val="24"/>
        </w:rPr>
        <w:tab/>
        <w:t>Young children do not understand the persuasive purpose of advertisements and are mentally incapable of discerning fallacies from information; and</w:t>
      </w:r>
    </w:p>
    <w:p w:rsidR="00E56D0E" w:rsidRPr="00404346" w:rsidRDefault="00E56D0E" w:rsidP="00D729E3">
      <w:pPr>
        <w:spacing w:line="360" w:lineRule="auto"/>
        <w:ind w:left="1440" w:hanging="1440"/>
        <w:rPr>
          <w:sz w:val="24"/>
        </w:rPr>
      </w:pPr>
      <w:r w:rsidRPr="00404346">
        <w:rPr>
          <w:b/>
          <w:sz w:val="24"/>
        </w:rPr>
        <w:t>WHEREAS</w:t>
      </w:r>
      <w:r w:rsidRPr="00404346">
        <w:rPr>
          <w:sz w:val="24"/>
        </w:rPr>
        <w:t>,</w:t>
      </w:r>
      <w:r w:rsidRPr="00404346">
        <w:rPr>
          <w:sz w:val="24"/>
        </w:rPr>
        <w:tab/>
        <w:t>Children under the age of six are not able to distinguish the difference between fantasy and reality and are, therefore, susceptible to advertising pressure; and</w:t>
      </w:r>
    </w:p>
    <w:p w:rsidR="00E56D0E" w:rsidRPr="00404346" w:rsidRDefault="00E56D0E" w:rsidP="00D729E3">
      <w:pPr>
        <w:spacing w:line="360" w:lineRule="auto"/>
        <w:ind w:left="1440" w:hanging="1440"/>
        <w:rPr>
          <w:sz w:val="24"/>
        </w:rPr>
      </w:pPr>
      <w:r w:rsidRPr="00404346">
        <w:rPr>
          <w:b/>
          <w:sz w:val="24"/>
        </w:rPr>
        <w:t xml:space="preserve">WHEREAS, </w:t>
      </w:r>
      <w:r w:rsidRPr="00404346">
        <w:rPr>
          <w:b/>
          <w:sz w:val="24"/>
        </w:rPr>
        <w:tab/>
      </w:r>
      <w:r w:rsidRPr="00404346">
        <w:rPr>
          <w:sz w:val="24"/>
        </w:rPr>
        <w:t>Advertising to children is extremely effective; and</w:t>
      </w:r>
    </w:p>
    <w:p w:rsidR="00E56D0E" w:rsidRPr="00404346" w:rsidRDefault="00E56D0E" w:rsidP="00D729E3">
      <w:pPr>
        <w:spacing w:line="360" w:lineRule="auto"/>
        <w:ind w:left="1440" w:hanging="1440"/>
        <w:rPr>
          <w:sz w:val="24"/>
        </w:rPr>
      </w:pPr>
      <w:r w:rsidRPr="00404346">
        <w:rPr>
          <w:b/>
          <w:sz w:val="24"/>
        </w:rPr>
        <w:t>WHEREAS,</w:t>
      </w:r>
      <w:r w:rsidRPr="00404346">
        <w:rPr>
          <w:b/>
          <w:sz w:val="24"/>
        </w:rPr>
        <w:tab/>
      </w:r>
      <w:r w:rsidRPr="00404346">
        <w:rPr>
          <w:sz w:val="24"/>
        </w:rPr>
        <w:t>Fast food restaurants target children through ads featuring lovable characters, cartoons, and promises of toys and entertainment; and</w:t>
      </w:r>
    </w:p>
    <w:p w:rsidR="00E56D0E" w:rsidRPr="00404346" w:rsidRDefault="00E56D0E" w:rsidP="00D729E3">
      <w:pPr>
        <w:spacing w:line="360" w:lineRule="auto"/>
        <w:ind w:left="1440" w:hanging="1440"/>
        <w:rPr>
          <w:sz w:val="24"/>
        </w:rPr>
      </w:pPr>
      <w:r w:rsidRPr="00404346">
        <w:rPr>
          <w:b/>
          <w:sz w:val="24"/>
        </w:rPr>
        <w:t>WHEREAS,</w:t>
      </w:r>
      <w:r w:rsidRPr="00404346">
        <w:rPr>
          <w:b/>
          <w:sz w:val="24"/>
        </w:rPr>
        <w:tab/>
      </w:r>
      <w:r w:rsidRPr="00404346">
        <w:rPr>
          <w:sz w:val="24"/>
        </w:rPr>
        <w:t>Fast food has been proven to lead to obesity and poor eating habits; and</w:t>
      </w:r>
    </w:p>
    <w:p w:rsidR="00E56D0E" w:rsidRPr="00404346" w:rsidRDefault="00E56D0E" w:rsidP="00D729E3">
      <w:pPr>
        <w:spacing w:line="360" w:lineRule="auto"/>
        <w:ind w:left="1440" w:hanging="1440"/>
        <w:rPr>
          <w:sz w:val="24"/>
        </w:rPr>
      </w:pPr>
      <w:r w:rsidRPr="00404346">
        <w:rPr>
          <w:b/>
          <w:sz w:val="24"/>
        </w:rPr>
        <w:t>WHEREAS</w:t>
      </w:r>
      <w:r w:rsidRPr="00404346">
        <w:rPr>
          <w:sz w:val="24"/>
        </w:rPr>
        <w:t>,</w:t>
      </w:r>
      <w:r w:rsidRPr="00404346">
        <w:rPr>
          <w:b/>
          <w:bCs/>
          <w:sz w:val="24"/>
        </w:rPr>
        <w:tab/>
      </w:r>
      <w:r w:rsidRPr="00404346">
        <w:rPr>
          <w:sz w:val="24"/>
        </w:rPr>
        <w:t>Advertisements are now being placed in schools and on materials provided by companies to schools for educational purposes; now, therefore, be it</w:t>
      </w:r>
    </w:p>
    <w:p w:rsidR="00E56D0E" w:rsidRPr="00404346" w:rsidRDefault="00E56D0E" w:rsidP="00D729E3">
      <w:pPr>
        <w:spacing w:line="360" w:lineRule="auto"/>
        <w:ind w:left="1440" w:hanging="1440"/>
        <w:rPr>
          <w:sz w:val="24"/>
        </w:rPr>
      </w:pPr>
      <w:r w:rsidRPr="00404346">
        <w:rPr>
          <w:b/>
          <w:bCs/>
          <w:sz w:val="24"/>
        </w:rPr>
        <w:t>RESOLVED,</w:t>
      </w:r>
      <w:r w:rsidRPr="00404346">
        <w:rPr>
          <w:sz w:val="24"/>
        </w:rPr>
        <w:tab/>
        <w:t>That the Congress here assembled pass a resolution to limit the number of advertisements for fast food restaurants targeting children that can be shown during children’s programming and on websites for children; and, be it</w:t>
      </w:r>
    </w:p>
    <w:p w:rsidR="00E56D0E" w:rsidRPr="00404346" w:rsidRDefault="00E56D0E" w:rsidP="00D729E3">
      <w:pPr>
        <w:spacing w:line="360" w:lineRule="auto"/>
        <w:ind w:left="1440" w:hanging="1440"/>
        <w:rPr>
          <w:sz w:val="24"/>
        </w:rPr>
        <w:sectPr w:rsidR="00E56D0E" w:rsidRPr="00404346">
          <w:type w:val="continuous"/>
          <w:pgSz w:w="12240" w:h="15840"/>
          <w:pgMar w:top="1080" w:right="1800" w:bottom="1080" w:left="1800" w:header="720" w:footer="720" w:gutter="0"/>
          <w:lnNumType w:countBy="1" w:restart="newSection"/>
          <w:cols w:space="720"/>
          <w:docGrid w:linePitch="360"/>
        </w:sectPr>
      </w:pPr>
      <w:r w:rsidRPr="00404346">
        <w:rPr>
          <w:b/>
          <w:bCs/>
          <w:sz w:val="24"/>
        </w:rPr>
        <w:t>FURTHER RESOLVED,</w:t>
      </w:r>
      <w:r w:rsidRPr="00404346">
        <w:rPr>
          <w:sz w:val="24"/>
        </w:rPr>
        <w:t xml:space="preserve"> That fast food advertising in schools </w:t>
      </w:r>
      <w:proofErr w:type="gramStart"/>
      <w:r w:rsidRPr="00404346">
        <w:rPr>
          <w:sz w:val="24"/>
        </w:rPr>
        <w:t>be</w:t>
      </w:r>
      <w:proofErr w:type="gramEnd"/>
      <w:r w:rsidRPr="00404346">
        <w:rPr>
          <w:sz w:val="24"/>
        </w:rPr>
        <w:t xml:space="preserve"> prohibited.</w:t>
      </w:r>
    </w:p>
    <w:p w:rsidR="00E56D0E" w:rsidRPr="00404346" w:rsidRDefault="00E56D0E" w:rsidP="00D729E3">
      <w:pPr>
        <w:pStyle w:val="z-TopofForm"/>
        <w:ind w:left="1440" w:hanging="1440"/>
        <w:rPr>
          <w:i/>
        </w:rPr>
      </w:pPr>
      <w:r w:rsidRPr="00404346">
        <w:rPr>
          <w:i/>
        </w:rPr>
        <w:lastRenderedPageBreak/>
        <w:t>Introduced for Congressional Debate by Elkins High School</w:t>
      </w:r>
    </w:p>
    <w:p w:rsidR="00E56D0E" w:rsidRPr="001509C5" w:rsidRDefault="00E56D0E" w:rsidP="00C52175">
      <w:pPr>
        <w:pStyle w:val="Heading1"/>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9D1383" w:rsidRDefault="00E56D0E" w:rsidP="00722940">
      <w:pPr>
        <w:pStyle w:val="Heading1"/>
        <w:jc w:val="center"/>
        <w:rPr>
          <w:sz w:val="36"/>
        </w:rPr>
      </w:pPr>
      <w:proofErr w:type="gramStart"/>
      <w:r>
        <w:rPr>
          <w:sz w:val="36"/>
        </w:rPr>
        <w:lastRenderedPageBreak/>
        <w:t>TFA Spring 2014 Item 19.</w:t>
      </w:r>
      <w:proofErr w:type="gramEnd"/>
      <w:r>
        <w:rPr>
          <w:sz w:val="36"/>
        </w:rPr>
        <w:t xml:space="preserve"> A Resolution Regarding Organ Trafficking</w:t>
      </w:r>
    </w:p>
    <w:p w:rsidR="00E56D0E" w:rsidRPr="009D1383" w:rsidRDefault="00E56D0E">
      <w:pPr>
        <w:pStyle w:val="z-TopofForm"/>
        <w:jc w:val="center"/>
        <w:rPr>
          <w:sz w:val="28"/>
        </w:rPr>
      </w:pPr>
    </w:p>
    <w:p w:rsidR="00E56D0E" w:rsidRPr="009D1383" w:rsidRDefault="00E56D0E" w:rsidP="00722940">
      <w:pPr>
        <w:pStyle w:val="z-TopofForm"/>
        <w:spacing w:line="480" w:lineRule="auto"/>
        <w:rPr>
          <w:b/>
        </w:rPr>
        <w:sectPr w:rsidR="00E56D0E" w:rsidRPr="009D1383" w:rsidSect="00BF540B">
          <w:type w:val="continuous"/>
          <w:pgSz w:w="12240" w:h="15840"/>
          <w:pgMar w:top="1080" w:right="1080" w:bottom="720" w:left="1800" w:header="720" w:footer="720" w:gutter="0"/>
          <w:cols w:space="720"/>
          <w:noEndnote/>
        </w:sectPr>
      </w:pPr>
    </w:p>
    <w:p w:rsidR="00E56D0E" w:rsidRPr="009D1383" w:rsidRDefault="00E56D0E" w:rsidP="00722940">
      <w:pPr>
        <w:spacing w:line="360" w:lineRule="auto"/>
        <w:ind w:left="1440" w:hanging="1440"/>
        <w:rPr>
          <w:sz w:val="24"/>
        </w:rPr>
      </w:pPr>
      <w:r w:rsidRPr="009D1383">
        <w:rPr>
          <w:b/>
          <w:sz w:val="24"/>
        </w:rPr>
        <w:lastRenderedPageBreak/>
        <w:t>WHEREAS</w:t>
      </w:r>
      <w:r>
        <w:rPr>
          <w:sz w:val="24"/>
        </w:rPr>
        <w:t>,</w:t>
      </w:r>
      <w:r>
        <w:rPr>
          <w:sz w:val="24"/>
        </w:rPr>
        <w:tab/>
        <w:t>Stories of the illegal sale of human organs have long been thought to be an urban myth</w:t>
      </w:r>
      <w:r w:rsidRPr="009D1383">
        <w:rPr>
          <w:sz w:val="24"/>
        </w:rPr>
        <w:t>; and</w:t>
      </w:r>
    </w:p>
    <w:p w:rsidR="00E56D0E" w:rsidRPr="009D1383" w:rsidRDefault="00E56D0E" w:rsidP="00722940">
      <w:pPr>
        <w:spacing w:line="360" w:lineRule="auto"/>
        <w:ind w:left="1440" w:hanging="1440"/>
        <w:rPr>
          <w:sz w:val="24"/>
        </w:rPr>
      </w:pPr>
      <w:r w:rsidRPr="009D1383">
        <w:rPr>
          <w:b/>
          <w:sz w:val="24"/>
        </w:rPr>
        <w:t>WHEREAS</w:t>
      </w:r>
      <w:r>
        <w:rPr>
          <w:sz w:val="24"/>
        </w:rPr>
        <w:t>,</w:t>
      </w:r>
      <w:r>
        <w:rPr>
          <w:sz w:val="24"/>
        </w:rPr>
        <w:tab/>
        <w:t>The World Health Organization estimates that one fifth of the 70,000 kidney transplants worldwide every year come from the black market</w:t>
      </w:r>
      <w:r w:rsidRPr="009D1383">
        <w:rPr>
          <w:sz w:val="24"/>
        </w:rPr>
        <w:t>; and</w:t>
      </w:r>
    </w:p>
    <w:p w:rsidR="00E56D0E" w:rsidRPr="009D1383" w:rsidRDefault="00E56D0E" w:rsidP="00722940">
      <w:pPr>
        <w:spacing w:line="360" w:lineRule="auto"/>
        <w:ind w:left="1440" w:hanging="1440"/>
        <w:rPr>
          <w:sz w:val="24"/>
        </w:rPr>
      </w:pPr>
      <w:r w:rsidRPr="009D1383">
        <w:rPr>
          <w:b/>
          <w:sz w:val="24"/>
        </w:rPr>
        <w:t>WHEREAS</w:t>
      </w:r>
      <w:r>
        <w:rPr>
          <w:sz w:val="24"/>
        </w:rPr>
        <w:t>,</w:t>
      </w:r>
      <w:r>
        <w:rPr>
          <w:sz w:val="24"/>
        </w:rPr>
        <w:tab/>
      </w:r>
      <w:proofErr w:type="gramStart"/>
      <w:r>
        <w:rPr>
          <w:sz w:val="24"/>
        </w:rPr>
        <w:t>The</w:t>
      </w:r>
      <w:proofErr w:type="gramEnd"/>
      <w:r>
        <w:rPr>
          <w:sz w:val="24"/>
        </w:rPr>
        <w:t xml:space="preserve"> illegal sale of a kidney can go from $750 in Iraq to over $30,000 in the United States</w:t>
      </w:r>
      <w:r w:rsidRPr="009D1383">
        <w:rPr>
          <w:sz w:val="24"/>
        </w:rPr>
        <w:t>; and</w:t>
      </w:r>
    </w:p>
    <w:p w:rsidR="00E56D0E" w:rsidRDefault="00E56D0E" w:rsidP="00722940">
      <w:pPr>
        <w:spacing w:line="360" w:lineRule="auto"/>
        <w:ind w:left="1440" w:hanging="1440"/>
        <w:rPr>
          <w:sz w:val="24"/>
        </w:rPr>
      </w:pPr>
      <w:r w:rsidRPr="009D1383">
        <w:rPr>
          <w:b/>
          <w:sz w:val="24"/>
        </w:rPr>
        <w:t>WHEREAS</w:t>
      </w:r>
      <w:r w:rsidRPr="009D1383">
        <w:rPr>
          <w:sz w:val="24"/>
        </w:rPr>
        <w:t>,</w:t>
      </w:r>
      <w:r w:rsidRPr="009D1383">
        <w:rPr>
          <w:b/>
          <w:bCs/>
          <w:sz w:val="24"/>
        </w:rPr>
        <w:tab/>
      </w:r>
      <w:r>
        <w:rPr>
          <w:sz w:val="24"/>
        </w:rPr>
        <w:t>The World Health Organization has noted an increase in “transplant tourists” who travel to lesser developed countries to purchase organs; and</w:t>
      </w:r>
    </w:p>
    <w:p w:rsidR="00E56D0E" w:rsidRPr="00A07E68" w:rsidRDefault="00E56D0E" w:rsidP="00722940">
      <w:pPr>
        <w:spacing w:line="360" w:lineRule="auto"/>
        <w:ind w:left="1440" w:hanging="1440"/>
        <w:rPr>
          <w:sz w:val="24"/>
        </w:rPr>
      </w:pPr>
      <w:r>
        <w:rPr>
          <w:b/>
          <w:sz w:val="24"/>
        </w:rPr>
        <w:t>WHEREAS,</w:t>
      </w:r>
      <w:r>
        <w:rPr>
          <w:b/>
          <w:sz w:val="24"/>
        </w:rPr>
        <w:tab/>
      </w:r>
      <w:r w:rsidRPr="00A07E68">
        <w:rPr>
          <w:sz w:val="24"/>
        </w:rPr>
        <w:t>Even with increased public awareness calling for legitimate organ donors, the average wait time for a transplant is increasing so people who are desperate</w:t>
      </w:r>
      <w:r>
        <w:rPr>
          <w:sz w:val="24"/>
        </w:rPr>
        <w:t xml:space="preserve"> </w:t>
      </w:r>
      <w:r w:rsidRPr="00A07E68">
        <w:rPr>
          <w:sz w:val="24"/>
        </w:rPr>
        <w:t>do not always follow the law; and</w:t>
      </w:r>
    </w:p>
    <w:p w:rsidR="00E56D0E" w:rsidRPr="00A07E68" w:rsidRDefault="00E56D0E" w:rsidP="00722940">
      <w:pPr>
        <w:spacing w:line="360" w:lineRule="auto"/>
        <w:ind w:left="1440" w:hanging="1440"/>
        <w:rPr>
          <w:sz w:val="24"/>
        </w:rPr>
      </w:pPr>
      <w:r w:rsidRPr="00A07E68">
        <w:rPr>
          <w:b/>
          <w:sz w:val="24"/>
        </w:rPr>
        <w:t>WHEREAS</w:t>
      </w:r>
      <w:r w:rsidRPr="00A07E68">
        <w:rPr>
          <w:sz w:val="24"/>
        </w:rPr>
        <w:t xml:space="preserve">, </w:t>
      </w:r>
      <w:r w:rsidRPr="00A07E68">
        <w:rPr>
          <w:sz w:val="24"/>
        </w:rPr>
        <w:tab/>
        <w:t>Trafficking of not only kidneys, but half-livers, eyes, skin and blood is flourishing because of the financial incentive to illegal “donors” and black market organ donors; and</w:t>
      </w:r>
    </w:p>
    <w:p w:rsidR="00E56D0E" w:rsidRPr="00A07E68" w:rsidRDefault="00E56D0E" w:rsidP="00722940">
      <w:pPr>
        <w:spacing w:line="360" w:lineRule="auto"/>
        <w:ind w:left="1440" w:hanging="1440"/>
        <w:rPr>
          <w:sz w:val="24"/>
        </w:rPr>
      </w:pPr>
      <w:r w:rsidRPr="00A07E68">
        <w:rPr>
          <w:b/>
          <w:sz w:val="24"/>
        </w:rPr>
        <w:t>WHEREAS,</w:t>
      </w:r>
      <w:r w:rsidRPr="00A07E68">
        <w:rPr>
          <w:sz w:val="24"/>
        </w:rPr>
        <w:tab/>
        <w:t>Res</w:t>
      </w:r>
      <w:r>
        <w:rPr>
          <w:sz w:val="24"/>
        </w:rPr>
        <w:t>earch detailing the long-term im</w:t>
      </w:r>
      <w:r w:rsidRPr="00A07E68">
        <w:rPr>
          <w:sz w:val="24"/>
        </w:rPr>
        <w:t>pact of organ donation is nonexistent; now, therefore be it</w:t>
      </w:r>
    </w:p>
    <w:p w:rsidR="00E56D0E" w:rsidRPr="009D1383" w:rsidRDefault="00E56D0E" w:rsidP="00A07E68">
      <w:pPr>
        <w:spacing w:line="360" w:lineRule="auto"/>
        <w:ind w:left="1440" w:hanging="1440"/>
        <w:rPr>
          <w:sz w:val="24"/>
        </w:rPr>
        <w:sectPr w:rsidR="00E56D0E" w:rsidRPr="009D1383">
          <w:type w:val="continuous"/>
          <w:pgSz w:w="12240" w:h="15840"/>
          <w:pgMar w:top="1080" w:right="1800" w:bottom="1080" w:left="1800" w:header="720" w:footer="720" w:gutter="0"/>
          <w:lnNumType w:countBy="1" w:restart="newSection"/>
          <w:cols w:space="720"/>
          <w:docGrid w:linePitch="360"/>
        </w:sectPr>
      </w:pPr>
      <w:r w:rsidRPr="00A07E68">
        <w:rPr>
          <w:b/>
          <w:bCs/>
          <w:sz w:val="24"/>
        </w:rPr>
        <w:t>RESOLVED</w:t>
      </w:r>
      <w:r w:rsidRPr="00A07E68">
        <w:rPr>
          <w:bCs/>
          <w:sz w:val="24"/>
        </w:rPr>
        <w:t>,</w:t>
      </w:r>
      <w:r w:rsidRPr="00A07E68">
        <w:rPr>
          <w:bCs/>
          <w:sz w:val="24"/>
        </w:rPr>
        <w:tab/>
        <w:t xml:space="preserve">that the Declaration of </w:t>
      </w:r>
      <w:proofErr w:type="spellStart"/>
      <w:r w:rsidRPr="00A07E68">
        <w:rPr>
          <w:bCs/>
          <w:sz w:val="24"/>
        </w:rPr>
        <w:t>Instanbul</w:t>
      </w:r>
      <w:proofErr w:type="spellEnd"/>
      <w:r w:rsidRPr="00A07E68">
        <w:rPr>
          <w:bCs/>
          <w:sz w:val="24"/>
        </w:rPr>
        <w:t>, an international agreement vowing to stop the commodification of human organs, be enforced, hospitals be required to conduct more thorough screening for donors and recipients, and more investigation be conducted of websites that advertise to match donors with recipients to ensure that the exchange is legitimate.</w:t>
      </w:r>
      <w:r>
        <w:rPr>
          <w:sz w:val="24"/>
        </w:rPr>
        <w:tab/>
      </w:r>
    </w:p>
    <w:p w:rsidR="00E56D0E" w:rsidRPr="009D1383" w:rsidRDefault="00E56D0E" w:rsidP="00BA5325">
      <w:pPr>
        <w:pStyle w:val="z-TopofForm"/>
        <w:ind w:left="1440" w:hanging="1440"/>
        <w:rPr>
          <w:i/>
          <w:sz w:val="22"/>
        </w:rPr>
      </w:pPr>
      <w:proofErr w:type="gramStart"/>
      <w:r w:rsidRPr="009D1383">
        <w:rPr>
          <w:i/>
          <w:sz w:val="22"/>
        </w:rPr>
        <w:lastRenderedPageBreak/>
        <w:t xml:space="preserve">Introduced for Congressional Debate by </w:t>
      </w:r>
      <w:r>
        <w:rPr>
          <w:i/>
          <w:sz w:val="22"/>
        </w:rPr>
        <w:t>Franklin High School</w:t>
      </w:r>
      <w:r w:rsidRPr="009D1383">
        <w:rPr>
          <w:i/>
          <w:sz w:val="22"/>
        </w:rPr>
        <w:t>.</w:t>
      </w:r>
      <w:proofErr w:type="gramEnd"/>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E73BC6" w:rsidRDefault="00E56D0E" w:rsidP="00163D50">
      <w:pPr>
        <w:spacing w:after="120"/>
        <w:jc w:val="center"/>
        <w:rPr>
          <w:rFonts w:ascii="Arial Black" w:hAnsi="Arial Black"/>
          <w:sz w:val="28"/>
        </w:rPr>
        <w:sectPr w:rsidR="00E56D0E" w:rsidRPr="00E73BC6" w:rsidSect="00324F62">
          <w:type w:val="continuous"/>
          <w:pgSz w:w="12240" w:h="15840"/>
          <w:pgMar w:top="1080" w:right="1080" w:bottom="720" w:left="1800" w:header="720" w:footer="720" w:gutter="0"/>
          <w:cols w:space="720"/>
          <w:noEndnote/>
        </w:sectPr>
      </w:pPr>
      <w:proofErr w:type="gramStart"/>
      <w:r>
        <w:rPr>
          <w:rFonts w:ascii="Arial Black" w:hAnsi="Arial Black"/>
          <w:sz w:val="28"/>
        </w:rPr>
        <w:lastRenderedPageBreak/>
        <w:t>TFA Spring 2014 Item 20.</w:t>
      </w:r>
      <w:proofErr w:type="gramEnd"/>
      <w:r>
        <w:rPr>
          <w:rFonts w:ascii="Arial Black" w:hAnsi="Arial Black"/>
          <w:sz w:val="28"/>
        </w:rPr>
        <w:t xml:space="preserve"> A Bill to</w:t>
      </w:r>
      <w:r w:rsidRPr="0036384C">
        <w:rPr>
          <w:rFonts w:ascii="Arial Black" w:hAnsi="Arial Black"/>
          <w:sz w:val="28"/>
        </w:rPr>
        <w:t xml:space="preserve"> </w:t>
      </w:r>
      <w:r>
        <w:rPr>
          <w:rFonts w:ascii="Arial Black" w:hAnsi="Arial Black"/>
          <w:sz w:val="28"/>
        </w:rPr>
        <w:t>Lift Military Restrictions on Japan</w:t>
      </w:r>
    </w:p>
    <w:p w:rsidR="00E56D0E" w:rsidRPr="00240C81" w:rsidRDefault="00E56D0E" w:rsidP="00163D50">
      <w:pPr>
        <w:spacing w:line="384" w:lineRule="auto"/>
        <w:ind w:left="1440" w:hanging="1440"/>
        <w:rPr>
          <w:caps/>
          <w:sz w:val="22"/>
          <w:szCs w:val="22"/>
        </w:rPr>
      </w:pPr>
      <w:r w:rsidRPr="00240C81">
        <w:rPr>
          <w:caps/>
          <w:sz w:val="22"/>
          <w:szCs w:val="22"/>
        </w:rPr>
        <w:lastRenderedPageBreak/>
        <w:t>BE IT ENACTED BY THE CONGRESS HERE ASSEMBLED THAT:</w:t>
      </w:r>
    </w:p>
    <w:p w:rsidR="00E56D0E" w:rsidRPr="00240C81" w:rsidRDefault="00E56D0E" w:rsidP="00163D50">
      <w:pPr>
        <w:spacing w:line="480" w:lineRule="auto"/>
        <w:ind w:left="1440" w:hanging="1440"/>
        <w:rPr>
          <w:sz w:val="22"/>
          <w:szCs w:val="22"/>
        </w:rPr>
      </w:pPr>
      <w:proofErr w:type="gramStart"/>
      <w:r w:rsidRPr="00240C81">
        <w:rPr>
          <w:b/>
          <w:caps/>
          <w:sz w:val="22"/>
          <w:szCs w:val="22"/>
        </w:rPr>
        <w:t>Section 1</w:t>
      </w:r>
      <w:r w:rsidRPr="00240C81">
        <w:rPr>
          <w:sz w:val="22"/>
          <w:szCs w:val="22"/>
        </w:rPr>
        <w:t>.</w:t>
      </w:r>
      <w:proofErr w:type="gramEnd"/>
      <w:r w:rsidRPr="00240C81">
        <w:rPr>
          <w:sz w:val="22"/>
          <w:szCs w:val="22"/>
        </w:rPr>
        <w:tab/>
        <w:t>The United States will terminate its agreement to the Treaty of Mutual Cooperation and Security between Japan and the United States.</w:t>
      </w:r>
    </w:p>
    <w:p w:rsidR="00E56D0E" w:rsidRPr="00240C81" w:rsidRDefault="00E56D0E" w:rsidP="00163D50">
      <w:pPr>
        <w:spacing w:line="480" w:lineRule="auto"/>
        <w:ind w:left="1440" w:hanging="1440"/>
        <w:rPr>
          <w:sz w:val="22"/>
          <w:szCs w:val="22"/>
        </w:rPr>
      </w:pPr>
      <w:proofErr w:type="gramStart"/>
      <w:r w:rsidRPr="00240C81">
        <w:rPr>
          <w:b/>
          <w:caps/>
          <w:sz w:val="22"/>
          <w:szCs w:val="22"/>
        </w:rPr>
        <w:t>Section 2</w:t>
      </w:r>
      <w:r w:rsidRPr="00240C81">
        <w:rPr>
          <w:sz w:val="22"/>
          <w:szCs w:val="22"/>
        </w:rPr>
        <w:t>.</w:t>
      </w:r>
      <w:proofErr w:type="gramEnd"/>
      <w:r w:rsidRPr="00240C81">
        <w:rPr>
          <w:sz w:val="22"/>
          <w:szCs w:val="22"/>
        </w:rPr>
        <w:tab/>
        <w:t>The United States will support actions by the Japanese government to amend Article 9 of its constitution which limits the development of the Japanese military.</w:t>
      </w:r>
    </w:p>
    <w:p w:rsidR="00E56D0E" w:rsidRPr="00240C81" w:rsidRDefault="00E56D0E" w:rsidP="00E2672B">
      <w:pPr>
        <w:spacing w:line="480" w:lineRule="auto"/>
        <w:ind w:left="1440" w:hanging="1440"/>
        <w:rPr>
          <w:b/>
          <w:sz w:val="22"/>
          <w:szCs w:val="22"/>
        </w:rPr>
      </w:pPr>
      <w:proofErr w:type="gramStart"/>
      <w:r w:rsidRPr="00240C81">
        <w:rPr>
          <w:b/>
          <w:caps/>
          <w:sz w:val="22"/>
          <w:szCs w:val="22"/>
        </w:rPr>
        <w:t>Section 3</w:t>
      </w:r>
      <w:r w:rsidRPr="00240C81">
        <w:rPr>
          <w:b/>
          <w:sz w:val="22"/>
          <w:szCs w:val="22"/>
        </w:rPr>
        <w:t>.</w:t>
      </w:r>
      <w:proofErr w:type="gramEnd"/>
      <w:r w:rsidRPr="00240C81">
        <w:rPr>
          <w:sz w:val="22"/>
          <w:szCs w:val="22"/>
        </w:rPr>
        <w:tab/>
        <w:t>The Department of State shall oversee the implementation of this legislation.</w:t>
      </w:r>
    </w:p>
    <w:p w:rsidR="00E56D0E" w:rsidRPr="00240C81" w:rsidRDefault="00E56D0E" w:rsidP="00E2672B">
      <w:pPr>
        <w:spacing w:line="480" w:lineRule="auto"/>
        <w:ind w:left="1440" w:hanging="1440"/>
        <w:rPr>
          <w:sz w:val="22"/>
          <w:szCs w:val="22"/>
        </w:rPr>
      </w:pPr>
      <w:proofErr w:type="gramStart"/>
      <w:r w:rsidRPr="00240C81">
        <w:rPr>
          <w:b/>
          <w:sz w:val="22"/>
          <w:szCs w:val="22"/>
        </w:rPr>
        <w:t>SECTION 4.</w:t>
      </w:r>
      <w:proofErr w:type="gramEnd"/>
      <w:r w:rsidRPr="00240C81">
        <w:rPr>
          <w:sz w:val="22"/>
          <w:szCs w:val="22"/>
        </w:rPr>
        <w:tab/>
        <w:t>This law will take effect January 1, 2015.</w:t>
      </w:r>
    </w:p>
    <w:p w:rsidR="00E56D0E" w:rsidRPr="00240C81" w:rsidRDefault="00E56D0E" w:rsidP="00163D50">
      <w:pPr>
        <w:spacing w:line="384" w:lineRule="auto"/>
        <w:ind w:left="1440" w:hanging="1440"/>
        <w:rPr>
          <w:sz w:val="22"/>
          <w:szCs w:val="22"/>
        </w:rPr>
        <w:sectPr w:rsidR="00E56D0E" w:rsidRPr="00240C81">
          <w:type w:val="continuous"/>
          <w:pgSz w:w="12240" w:h="15840"/>
          <w:pgMar w:top="1080" w:right="1800" w:bottom="1080" w:left="1800" w:header="720" w:footer="720" w:gutter="0"/>
          <w:lnNumType w:countBy="1" w:restart="newSection"/>
          <w:cols w:space="720"/>
          <w:docGrid w:linePitch="360"/>
        </w:sectPr>
      </w:pPr>
      <w:proofErr w:type="gramStart"/>
      <w:r w:rsidRPr="00240C81">
        <w:rPr>
          <w:b/>
          <w:caps/>
          <w:sz w:val="22"/>
          <w:szCs w:val="22"/>
        </w:rPr>
        <w:t>Section 5.</w:t>
      </w:r>
      <w:proofErr w:type="gramEnd"/>
      <w:r w:rsidRPr="00240C81">
        <w:rPr>
          <w:sz w:val="22"/>
          <w:szCs w:val="22"/>
        </w:rPr>
        <w:t xml:space="preserve"> </w:t>
      </w:r>
      <w:r w:rsidRPr="00240C81">
        <w:rPr>
          <w:sz w:val="22"/>
          <w:szCs w:val="22"/>
        </w:rPr>
        <w:tab/>
        <w:t>All laws in conflict with this legislation are hereby declared null and void.</w:t>
      </w:r>
    </w:p>
    <w:p w:rsidR="00E56D0E" w:rsidRPr="005C0110" w:rsidRDefault="00E56D0E" w:rsidP="00163D50">
      <w:pPr>
        <w:pStyle w:val="z-TopofForm"/>
        <w:ind w:left="1440" w:hanging="1440"/>
        <w:rPr>
          <w:i/>
          <w:sz w:val="20"/>
        </w:rPr>
      </w:pPr>
      <w:r w:rsidRPr="00830A55">
        <w:rPr>
          <w:i/>
          <w:sz w:val="20"/>
        </w:rPr>
        <w:lastRenderedPageBreak/>
        <w:t xml:space="preserve">Introduced </w:t>
      </w:r>
      <w:r>
        <w:rPr>
          <w:i/>
          <w:sz w:val="20"/>
        </w:rPr>
        <w:t>for Congressional Debate by James E. Taylor High School</w:t>
      </w: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Default="00E56D0E" w:rsidP="00E56D0E">
      <w:pPr>
        <w:pStyle w:val="z-TopofForm"/>
        <w:rPr>
          <w:sz w:val="22"/>
        </w:rPr>
      </w:pPr>
    </w:p>
    <w:p w:rsidR="00E56D0E" w:rsidRPr="009D1383" w:rsidRDefault="00E56D0E">
      <w:pPr>
        <w:pStyle w:val="z-TopofForm"/>
        <w:jc w:val="center"/>
        <w:rPr>
          <w:sz w:val="28"/>
        </w:rPr>
      </w:pPr>
      <w:proofErr w:type="gramStart"/>
      <w:r>
        <w:rPr>
          <w:rFonts w:ascii="Arial" w:hAnsi="Arial" w:cs="Arial"/>
          <w:b/>
          <w:bCs/>
          <w:color w:val="000000"/>
          <w:sz w:val="36"/>
          <w:szCs w:val="36"/>
        </w:rPr>
        <w:lastRenderedPageBreak/>
        <w:t>TFA Spring 2014 Item 21.</w:t>
      </w:r>
      <w:proofErr w:type="gramEnd"/>
      <w:r>
        <w:rPr>
          <w:rFonts w:ascii="Arial" w:hAnsi="Arial" w:cs="Arial"/>
          <w:b/>
          <w:bCs/>
          <w:color w:val="000000"/>
          <w:sz w:val="36"/>
          <w:szCs w:val="36"/>
        </w:rPr>
        <w:t xml:space="preserve"> A Resolution to Prevent Mandatory United States Involvement in the South China Sea Conflict</w:t>
      </w:r>
    </w:p>
    <w:p w:rsidR="00E56D0E" w:rsidRDefault="00E56D0E" w:rsidP="00722940">
      <w:pPr>
        <w:pStyle w:val="z-TopofForm"/>
        <w:spacing w:line="480" w:lineRule="auto"/>
        <w:rPr>
          <w:b/>
        </w:rPr>
      </w:pPr>
    </w:p>
    <w:p w:rsidR="00E56D0E" w:rsidRPr="009D1383" w:rsidRDefault="00E56D0E" w:rsidP="00722940">
      <w:pPr>
        <w:pStyle w:val="z-TopofForm"/>
        <w:spacing w:line="480" w:lineRule="auto"/>
        <w:rPr>
          <w:b/>
        </w:rPr>
        <w:sectPr w:rsidR="00E56D0E" w:rsidRPr="009D1383" w:rsidSect="006B1D32">
          <w:type w:val="continuous"/>
          <w:pgSz w:w="12240" w:h="15840"/>
          <w:pgMar w:top="1080" w:right="1080" w:bottom="720" w:left="1800" w:header="720" w:footer="720" w:gutter="0"/>
          <w:cols w:space="720"/>
          <w:noEndnote/>
        </w:sectPr>
      </w:pPr>
    </w:p>
    <w:p w:rsidR="00E56D0E" w:rsidRPr="00813D17" w:rsidRDefault="00E56D0E" w:rsidP="003D1386">
      <w:pPr>
        <w:spacing w:line="360" w:lineRule="auto"/>
        <w:ind w:left="1440" w:hanging="1440"/>
        <w:rPr>
          <w:sz w:val="24"/>
          <w:szCs w:val="24"/>
        </w:rPr>
      </w:pPr>
      <w:r w:rsidRPr="00813D17">
        <w:rPr>
          <w:b/>
          <w:sz w:val="24"/>
          <w:szCs w:val="24"/>
        </w:rPr>
        <w:lastRenderedPageBreak/>
        <w:t>WHEREAS</w:t>
      </w:r>
      <w:r w:rsidRPr="00813D17">
        <w:rPr>
          <w:sz w:val="24"/>
          <w:szCs w:val="24"/>
        </w:rPr>
        <w:t>,</w:t>
      </w:r>
      <w:r w:rsidRPr="00813D17">
        <w:rPr>
          <w:sz w:val="24"/>
          <w:szCs w:val="24"/>
        </w:rPr>
        <w:tab/>
      </w:r>
      <w:r w:rsidRPr="00813D17">
        <w:rPr>
          <w:rFonts w:cs="Arial"/>
          <w:color w:val="000000"/>
          <w:sz w:val="24"/>
          <w:szCs w:val="24"/>
        </w:rPr>
        <w:t>Conflict is rising in the South China Sea and getting involved would not be in the best interests of American foreign policy; and</w:t>
      </w:r>
    </w:p>
    <w:p w:rsidR="00E56D0E" w:rsidRPr="00813D17" w:rsidRDefault="00E56D0E" w:rsidP="003D1386">
      <w:pPr>
        <w:spacing w:line="360" w:lineRule="auto"/>
        <w:ind w:left="1440" w:hanging="1440"/>
        <w:rPr>
          <w:rFonts w:cs="Arial"/>
          <w:color w:val="000000"/>
          <w:sz w:val="24"/>
          <w:szCs w:val="24"/>
        </w:rPr>
      </w:pPr>
      <w:r w:rsidRPr="00813D17">
        <w:rPr>
          <w:b/>
          <w:sz w:val="24"/>
          <w:szCs w:val="24"/>
        </w:rPr>
        <w:t>WHEREAS</w:t>
      </w:r>
      <w:r w:rsidRPr="00813D17">
        <w:rPr>
          <w:sz w:val="24"/>
          <w:szCs w:val="24"/>
        </w:rPr>
        <w:t>,</w:t>
      </w:r>
      <w:r w:rsidRPr="00813D17">
        <w:rPr>
          <w:sz w:val="24"/>
          <w:szCs w:val="24"/>
        </w:rPr>
        <w:tab/>
        <w:t>T</w:t>
      </w:r>
      <w:r w:rsidRPr="00813D17">
        <w:rPr>
          <w:rFonts w:cs="Arial"/>
          <w:color w:val="000000"/>
          <w:sz w:val="24"/>
          <w:szCs w:val="24"/>
        </w:rPr>
        <w:t>he United States has signed a Mutual Defense Treaty with the Philippines which forces the US to support them in any potential military conflicts; and</w:t>
      </w:r>
    </w:p>
    <w:p w:rsidR="00E56D0E" w:rsidRPr="00813D17" w:rsidRDefault="00E56D0E" w:rsidP="003D1386">
      <w:pPr>
        <w:spacing w:line="360" w:lineRule="auto"/>
        <w:ind w:left="1440" w:hanging="1440"/>
        <w:rPr>
          <w:sz w:val="24"/>
          <w:szCs w:val="24"/>
        </w:rPr>
      </w:pPr>
      <w:r w:rsidRPr="00813D17">
        <w:rPr>
          <w:b/>
          <w:sz w:val="24"/>
          <w:szCs w:val="24"/>
        </w:rPr>
        <w:t>WHEREAS</w:t>
      </w:r>
      <w:r w:rsidRPr="00813D17">
        <w:rPr>
          <w:sz w:val="24"/>
          <w:szCs w:val="24"/>
        </w:rPr>
        <w:t>,</w:t>
      </w:r>
      <w:r w:rsidRPr="00813D17">
        <w:rPr>
          <w:sz w:val="24"/>
          <w:szCs w:val="24"/>
        </w:rPr>
        <w:tab/>
      </w:r>
      <w:r w:rsidRPr="00813D17">
        <w:rPr>
          <w:rFonts w:cs="Arial"/>
          <w:color w:val="000000"/>
          <w:sz w:val="24"/>
          <w:szCs w:val="24"/>
        </w:rPr>
        <w:t>China and the Philippines are currently having disputes over the Spratly Islands, which have only exacerbated the situation; and</w:t>
      </w:r>
    </w:p>
    <w:p w:rsidR="00E56D0E" w:rsidRPr="00813D17" w:rsidRDefault="00E56D0E" w:rsidP="003D1386">
      <w:pPr>
        <w:spacing w:line="360" w:lineRule="auto"/>
        <w:ind w:left="1440" w:hanging="1440"/>
        <w:rPr>
          <w:b/>
          <w:bCs/>
          <w:sz w:val="24"/>
          <w:szCs w:val="24"/>
        </w:rPr>
      </w:pPr>
      <w:r w:rsidRPr="00813D17">
        <w:rPr>
          <w:b/>
          <w:sz w:val="24"/>
          <w:szCs w:val="24"/>
        </w:rPr>
        <w:t>WHEREAS</w:t>
      </w:r>
      <w:r w:rsidRPr="00813D17">
        <w:rPr>
          <w:sz w:val="24"/>
          <w:szCs w:val="24"/>
        </w:rPr>
        <w:t>,</w:t>
      </w:r>
      <w:r w:rsidRPr="00813D17">
        <w:rPr>
          <w:b/>
          <w:bCs/>
          <w:sz w:val="24"/>
          <w:szCs w:val="24"/>
        </w:rPr>
        <w:tab/>
      </w:r>
      <w:r w:rsidRPr="00813D17">
        <w:rPr>
          <w:rFonts w:cs="Arial"/>
          <w:color w:val="000000"/>
          <w:sz w:val="24"/>
          <w:szCs w:val="24"/>
        </w:rPr>
        <w:t>The Philippines has also currently entered disputes with Brunei, Malaysia, Vietnam, Taiwan, and China over the West Philippine Sea; and</w:t>
      </w:r>
      <w:r w:rsidRPr="00813D17">
        <w:rPr>
          <w:b/>
          <w:bCs/>
          <w:sz w:val="24"/>
          <w:szCs w:val="24"/>
        </w:rPr>
        <w:t xml:space="preserve"> </w:t>
      </w:r>
    </w:p>
    <w:p w:rsidR="00E56D0E" w:rsidRPr="00813D17" w:rsidRDefault="00E56D0E" w:rsidP="003D1386">
      <w:pPr>
        <w:pStyle w:val="NormalWeb"/>
        <w:spacing w:line="360" w:lineRule="auto"/>
        <w:ind w:left="1440" w:hanging="1440"/>
        <w:rPr>
          <w:b/>
          <w:szCs w:val="24"/>
        </w:rPr>
      </w:pPr>
      <w:r w:rsidRPr="00813D17">
        <w:rPr>
          <w:b/>
          <w:szCs w:val="24"/>
        </w:rPr>
        <w:t>WHEREAS,</w:t>
      </w:r>
      <w:r w:rsidRPr="00813D17">
        <w:rPr>
          <w:b/>
          <w:szCs w:val="24"/>
        </w:rPr>
        <w:tab/>
      </w:r>
      <w:r w:rsidRPr="00813D17">
        <w:rPr>
          <w:rFonts w:cs="Arial"/>
          <w:color w:val="000000"/>
          <w:szCs w:val="24"/>
        </w:rPr>
        <w:t>The Armed Forces of the Philippines is one of Asia's most poorly equipped militaries; and</w:t>
      </w:r>
    </w:p>
    <w:p w:rsidR="00E56D0E" w:rsidRPr="00813D17" w:rsidRDefault="00E56D0E" w:rsidP="003D1386">
      <w:pPr>
        <w:pStyle w:val="NormalWeb"/>
        <w:spacing w:line="360" w:lineRule="auto"/>
        <w:ind w:left="1440" w:hanging="1440"/>
        <w:rPr>
          <w:szCs w:val="24"/>
        </w:rPr>
      </w:pPr>
      <w:r w:rsidRPr="00813D17">
        <w:rPr>
          <w:b/>
          <w:szCs w:val="24"/>
        </w:rPr>
        <w:t xml:space="preserve">WHEREAS, </w:t>
      </w:r>
      <w:r w:rsidRPr="00813D17">
        <w:rPr>
          <w:b/>
          <w:szCs w:val="24"/>
        </w:rPr>
        <w:tab/>
      </w:r>
      <w:r w:rsidRPr="00813D17">
        <w:rPr>
          <w:rFonts w:cs="Arial"/>
          <w:color w:val="000000"/>
          <w:szCs w:val="24"/>
        </w:rPr>
        <w:t>Mutual defense treaties will lead to major conflict in the South China Sea if the United States is forced to become involved; now, therefore, be it</w:t>
      </w:r>
    </w:p>
    <w:p w:rsidR="00E56D0E" w:rsidRPr="00813D17" w:rsidRDefault="00E56D0E" w:rsidP="00092FA1">
      <w:pPr>
        <w:spacing w:line="360" w:lineRule="auto"/>
        <w:ind w:left="1440" w:hanging="1440"/>
        <w:rPr>
          <w:b/>
          <w:bCs/>
          <w:sz w:val="24"/>
          <w:szCs w:val="24"/>
        </w:rPr>
      </w:pPr>
      <w:r w:rsidRPr="00813D17">
        <w:rPr>
          <w:b/>
          <w:bCs/>
          <w:sz w:val="24"/>
          <w:szCs w:val="24"/>
        </w:rPr>
        <w:t>RESOLVED,</w:t>
      </w:r>
      <w:r w:rsidRPr="00813D17">
        <w:rPr>
          <w:sz w:val="24"/>
          <w:szCs w:val="24"/>
        </w:rPr>
        <w:tab/>
      </w:r>
      <w:proofErr w:type="gramStart"/>
      <w:r w:rsidRPr="00813D17">
        <w:rPr>
          <w:rFonts w:cs="Arial"/>
          <w:color w:val="000000"/>
          <w:sz w:val="24"/>
          <w:szCs w:val="24"/>
        </w:rPr>
        <w:t>That</w:t>
      </w:r>
      <w:proofErr w:type="gramEnd"/>
      <w:r w:rsidRPr="00813D17">
        <w:rPr>
          <w:rFonts w:cs="Arial"/>
          <w:color w:val="000000"/>
          <w:sz w:val="24"/>
          <w:szCs w:val="24"/>
        </w:rPr>
        <w:t xml:space="preserve"> the Congress here assembled recommend a respectful withdrawal from the United States-Philippines Mutual Defense Treaty; and, be it</w:t>
      </w:r>
      <w:r w:rsidRPr="00813D17">
        <w:rPr>
          <w:b/>
          <w:bCs/>
          <w:sz w:val="24"/>
          <w:szCs w:val="24"/>
        </w:rPr>
        <w:t xml:space="preserve"> </w:t>
      </w:r>
    </w:p>
    <w:p w:rsidR="00E56D0E" w:rsidRPr="00813D17" w:rsidRDefault="00E56D0E" w:rsidP="003D1386">
      <w:pPr>
        <w:spacing w:line="360" w:lineRule="auto"/>
        <w:ind w:left="1440" w:hanging="1440"/>
        <w:rPr>
          <w:sz w:val="24"/>
          <w:szCs w:val="24"/>
        </w:rPr>
        <w:sectPr w:rsidR="00E56D0E" w:rsidRPr="00813D17">
          <w:type w:val="continuous"/>
          <w:pgSz w:w="12240" w:h="15840"/>
          <w:pgMar w:top="1080" w:right="1800" w:bottom="1080" w:left="1800" w:header="720" w:footer="720" w:gutter="0"/>
          <w:lnNumType w:countBy="1" w:restart="newSection"/>
          <w:cols w:space="720"/>
          <w:docGrid w:linePitch="360"/>
        </w:sectPr>
      </w:pPr>
      <w:r w:rsidRPr="00813D17">
        <w:rPr>
          <w:b/>
          <w:bCs/>
          <w:sz w:val="24"/>
          <w:szCs w:val="24"/>
        </w:rPr>
        <w:t>FURTHER RESOLVED,</w:t>
      </w:r>
      <w:r w:rsidRPr="00813D17">
        <w:rPr>
          <w:sz w:val="24"/>
          <w:szCs w:val="24"/>
        </w:rPr>
        <w:t xml:space="preserve"> </w:t>
      </w:r>
      <w:r w:rsidRPr="00813D17">
        <w:rPr>
          <w:rFonts w:cs="Arial"/>
          <w:color w:val="000000"/>
          <w:sz w:val="24"/>
          <w:szCs w:val="24"/>
        </w:rPr>
        <w:t>That the United States provide $500 million annually in Fiscal Years 2015 through 2018 in military aid to the Armed Forces of Philippines in order to ease the transition</w:t>
      </w:r>
      <w:r w:rsidRPr="00813D17">
        <w:rPr>
          <w:sz w:val="24"/>
          <w:szCs w:val="24"/>
        </w:rPr>
        <w:t>.</w:t>
      </w:r>
    </w:p>
    <w:p w:rsidR="00E56D0E" w:rsidRDefault="00E56D0E" w:rsidP="00BA5325">
      <w:pPr>
        <w:pStyle w:val="z-TopofForm"/>
        <w:ind w:left="1440" w:hanging="1440"/>
        <w:rPr>
          <w:i/>
          <w:sz w:val="22"/>
        </w:rPr>
      </w:pPr>
      <w:r w:rsidRPr="009D1383">
        <w:rPr>
          <w:i/>
          <w:sz w:val="22"/>
        </w:rPr>
        <w:lastRenderedPageBreak/>
        <w:t xml:space="preserve">Introduced for Congressional Debate by </w:t>
      </w:r>
      <w:r>
        <w:rPr>
          <w:i/>
          <w:sz w:val="22"/>
        </w:rPr>
        <w:t>Jasper High School</w:t>
      </w:r>
    </w:p>
    <w:p w:rsidR="002C0B1F" w:rsidRDefault="00E56D0E" w:rsidP="002C0B1F">
      <w:pPr>
        <w:pStyle w:val="Heading1"/>
        <w:jc w:val="center"/>
        <w:rPr>
          <w:rFonts w:hAnsi="Arial Unicode MS"/>
          <w:sz w:val="36"/>
        </w:rPr>
      </w:pPr>
      <w:r>
        <w:br w:type="page"/>
      </w:r>
      <w:proofErr w:type="gramStart"/>
      <w:r w:rsidR="00240C81">
        <w:rPr>
          <w:rFonts w:ascii="Arial" w:hAnsi="Arial" w:cs="Arial"/>
          <w:b w:val="0"/>
          <w:bCs/>
          <w:color w:val="000000"/>
          <w:sz w:val="36"/>
          <w:szCs w:val="36"/>
        </w:rPr>
        <w:lastRenderedPageBreak/>
        <w:t>TFA Spring 2014 Item 22.</w:t>
      </w:r>
      <w:proofErr w:type="gramEnd"/>
      <w:r w:rsidR="00240C81">
        <w:rPr>
          <w:rFonts w:ascii="Arial" w:hAnsi="Arial" w:cs="Arial"/>
          <w:b w:val="0"/>
          <w:bCs/>
          <w:color w:val="000000"/>
          <w:sz w:val="36"/>
          <w:szCs w:val="36"/>
        </w:rPr>
        <w:t xml:space="preserve"> </w:t>
      </w:r>
      <w:r w:rsidR="002C0B1F">
        <w:rPr>
          <w:rFonts w:hAnsi="Arial Unicode MS"/>
          <w:sz w:val="36"/>
        </w:rPr>
        <w:t>A Resolution to Abolish</w:t>
      </w:r>
    </w:p>
    <w:p w:rsidR="00E56D0E" w:rsidRDefault="002C0B1F" w:rsidP="002C0B1F">
      <w:pPr>
        <w:pStyle w:val="Heading1"/>
        <w:jc w:val="center"/>
        <w:rPr>
          <w:rFonts w:hAnsi="Arial Unicode MS"/>
          <w:sz w:val="36"/>
        </w:rPr>
      </w:pPr>
      <w:r>
        <w:rPr>
          <w:rFonts w:hAnsi="Arial Unicode MS"/>
          <w:sz w:val="36"/>
        </w:rPr>
        <w:t xml:space="preserve"> For-Profit Colleges</w:t>
      </w:r>
    </w:p>
    <w:p w:rsidR="002C0B1F" w:rsidRPr="002C0B1F" w:rsidRDefault="002C0B1F" w:rsidP="002C0B1F"/>
    <w:p w:rsidR="00E56D0E" w:rsidRPr="003F5FD2" w:rsidRDefault="00E56D0E" w:rsidP="003D1386">
      <w:pPr>
        <w:jc w:val="center"/>
      </w:pPr>
    </w:p>
    <w:p w:rsidR="00E56D0E" w:rsidRPr="003F5FD2" w:rsidRDefault="00E56D0E" w:rsidP="003D1386">
      <w:pPr>
        <w:spacing w:line="384" w:lineRule="auto"/>
        <w:ind w:left="1440" w:hanging="1440"/>
        <w:rPr>
          <w:caps/>
        </w:rPr>
        <w:sectPr w:rsidR="00E56D0E" w:rsidRPr="003F5FD2">
          <w:type w:val="continuous"/>
          <w:pgSz w:w="12240" w:h="15840"/>
          <w:pgMar w:top="1080" w:right="1080" w:bottom="1080" w:left="1800" w:header="720" w:footer="720" w:gutter="0"/>
          <w:cols w:space="720"/>
          <w:docGrid w:linePitch="360"/>
        </w:sectPr>
      </w:pPr>
    </w:p>
    <w:p w:rsidR="002C0B1F" w:rsidRPr="002C0B1F" w:rsidRDefault="002C0B1F" w:rsidP="002C0B1F">
      <w:pPr>
        <w:pStyle w:val="Body1"/>
        <w:numPr>
          <w:ilvl w:val="0"/>
          <w:numId w:val="8"/>
        </w:numPr>
        <w:spacing w:line="480" w:lineRule="auto"/>
        <w:rPr>
          <w:rFonts w:hAnsi="Arial Unicode MS"/>
          <w:sz w:val="24"/>
        </w:rPr>
      </w:pPr>
      <w:r w:rsidRPr="002C0B1F">
        <w:rPr>
          <w:rFonts w:hAnsi="Arial Unicode MS"/>
          <w:b/>
          <w:sz w:val="24"/>
        </w:rPr>
        <w:lastRenderedPageBreak/>
        <w:t>WHEREAS</w:t>
      </w:r>
      <w:r w:rsidRPr="002C0B1F">
        <w:rPr>
          <w:rFonts w:hAnsi="Arial Unicode MS"/>
          <w:sz w:val="24"/>
        </w:rPr>
        <w:t>,  Thousands of people each year l</w:t>
      </w:r>
      <w:r w:rsidRPr="002C0B1F">
        <w:rPr>
          <w:rFonts w:hAnsi="Arial Unicode MS"/>
          <w:sz w:val="24"/>
        </w:rPr>
        <w:t>ook to build skills for finding</w:t>
      </w:r>
    </w:p>
    <w:p w:rsidR="002C0B1F" w:rsidRPr="002C0B1F" w:rsidRDefault="002C0B1F" w:rsidP="002C0B1F">
      <w:pPr>
        <w:pStyle w:val="Body1"/>
        <w:numPr>
          <w:ilvl w:val="0"/>
          <w:numId w:val="8"/>
        </w:numPr>
        <w:spacing w:line="480" w:lineRule="auto"/>
        <w:rPr>
          <w:rFonts w:hAnsi="Arial Unicode MS"/>
          <w:sz w:val="24"/>
        </w:rPr>
      </w:pPr>
      <w:bookmarkStart w:id="0" w:name="_GoBack"/>
      <w:bookmarkEnd w:id="0"/>
      <w:r w:rsidRPr="002C0B1F">
        <w:rPr>
          <w:rFonts w:hAnsi="Arial Unicode MS"/>
          <w:sz w:val="24"/>
        </w:rPr>
        <w:t>employment by attending for-profit colleges, and</w:t>
      </w:r>
    </w:p>
    <w:p w:rsidR="002C0B1F" w:rsidRPr="002C0B1F" w:rsidRDefault="002C0B1F" w:rsidP="002C0B1F">
      <w:pPr>
        <w:pStyle w:val="Body1"/>
        <w:numPr>
          <w:ilvl w:val="0"/>
          <w:numId w:val="8"/>
        </w:numPr>
        <w:spacing w:line="480" w:lineRule="auto"/>
        <w:rPr>
          <w:sz w:val="24"/>
        </w:rPr>
      </w:pPr>
      <w:r w:rsidRPr="002C0B1F">
        <w:rPr>
          <w:rFonts w:hAnsi="Arial Unicode MS"/>
          <w:b/>
          <w:sz w:val="24"/>
        </w:rPr>
        <w:t>WHEREAS</w:t>
      </w:r>
      <w:r w:rsidRPr="002C0B1F">
        <w:rPr>
          <w:rFonts w:hAnsi="Arial Unicode MS"/>
          <w:sz w:val="24"/>
        </w:rPr>
        <w:t>,</w:t>
      </w:r>
      <w:r w:rsidRPr="002C0B1F">
        <w:rPr>
          <w:rFonts w:hAnsi="Arial Unicode MS"/>
          <w:sz w:val="24"/>
        </w:rPr>
        <w:tab/>
        <w:t xml:space="preserve">These students are being promised jobs upon completion of their </w:t>
      </w:r>
    </w:p>
    <w:p w:rsidR="002C0B1F" w:rsidRPr="002C0B1F" w:rsidRDefault="002C0B1F" w:rsidP="002C0B1F">
      <w:pPr>
        <w:pStyle w:val="Body1"/>
        <w:numPr>
          <w:ilvl w:val="0"/>
          <w:numId w:val="8"/>
        </w:numPr>
        <w:spacing w:line="480" w:lineRule="auto"/>
        <w:rPr>
          <w:sz w:val="24"/>
        </w:rPr>
      </w:pPr>
      <w:r w:rsidRPr="002C0B1F">
        <w:rPr>
          <w:rFonts w:hAnsi="Arial Unicode MS"/>
          <w:sz w:val="24"/>
        </w:rPr>
        <w:t>course work; and</w:t>
      </w:r>
    </w:p>
    <w:p w:rsidR="002C0B1F" w:rsidRPr="002C0B1F" w:rsidRDefault="002C0B1F" w:rsidP="002C0B1F">
      <w:pPr>
        <w:pStyle w:val="Body1"/>
        <w:numPr>
          <w:ilvl w:val="0"/>
          <w:numId w:val="8"/>
        </w:numPr>
        <w:spacing w:line="480" w:lineRule="auto"/>
        <w:rPr>
          <w:sz w:val="24"/>
        </w:rPr>
      </w:pPr>
      <w:r w:rsidRPr="002C0B1F">
        <w:rPr>
          <w:rFonts w:hAnsi="Arial Unicode MS"/>
          <w:b/>
          <w:sz w:val="24"/>
        </w:rPr>
        <w:t>WHEREAS</w:t>
      </w:r>
      <w:r w:rsidRPr="002C0B1F">
        <w:rPr>
          <w:rFonts w:hAnsi="Arial Unicode MS"/>
          <w:sz w:val="24"/>
        </w:rPr>
        <w:t>,</w:t>
      </w:r>
      <w:r w:rsidRPr="002C0B1F">
        <w:rPr>
          <w:rFonts w:hAnsi="Arial Unicode MS"/>
          <w:sz w:val="24"/>
        </w:rPr>
        <w:tab/>
        <w:t xml:space="preserve">For profit colleges tend to target the most financially needy </w:t>
      </w:r>
    </w:p>
    <w:p w:rsidR="002C0B1F" w:rsidRPr="002C0B1F" w:rsidRDefault="002C0B1F" w:rsidP="002C0B1F">
      <w:pPr>
        <w:pStyle w:val="Body1"/>
        <w:numPr>
          <w:ilvl w:val="0"/>
          <w:numId w:val="8"/>
        </w:numPr>
        <w:spacing w:line="480" w:lineRule="auto"/>
        <w:rPr>
          <w:sz w:val="24"/>
        </w:rPr>
      </w:pPr>
      <w:r w:rsidRPr="002C0B1F">
        <w:rPr>
          <w:rFonts w:hAnsi="Arial Unicode MS"/>
          <w:sz w:val="24"/>
        </w:rPr>
        <w:t>students; and</w:t>
      </w:r>
    </w:p>
    <w:p w:rsidR="002C0B1F" w:rsidRPr="002C0B1F" w:rsidRDefault="002C0B1F" w:rsidP="002C0B1F">
      <w:pPr>
        <w:pStyle w:val="Body1"/>
        <w:numPr>
          <w:ilvl w:val="0"/>
          <w:numId w:val="8"/>
        </w:numPr>
        <w:spacing w:line="480" w:lineRule="auto"/>
        <w:rPr>
          <w:sz w:val="24"/>
        </w:rPr>
      </w:pPr>
      <w:r w:rsidRPr="002C0B1F">
        <w:rPr>
          <w:rFonts w:hAnsi="Arial Unicode MS"/>
          <w:b/>
          <w:sz w:val="24"/>
        </w:rPr>
        <w:t>WHEREAS</w:t>
      </w:r>
      <w:r w:rsidRPr="002C0B1F">
        <w:rPr>
          <w:rFonts w:hAnsi="Arial Unicode MS"/>
          <w:sz w:val="24"/>
        </w:rPr>
        <w:t>,</w:t>
      </w:r>
      <w:r w:rsidRPr="002C0B1F">
        <w:rPr>
          <w:rFonts w:hAnsi="Arial Unicode MS"/>
          <w:sz w:val="24"/>
        </w:rPr>
        <w:tab/>
        <w:t xml:space="preserve">A high percentage of these students end of dropping out of for profit </w:t>
      </w:r>
    </w:p>
    <w:p w:rsidR="002C0B1F" w:rsidRPr="002C0B1F" w:rsidRDefault="002C0B1F" w:rsidP="002C0B1F">
      <w:pPr>
        <w:pStyle w:val="Body1"/>
        <w:numPr>
          <w:ilvl w:val="0"/>
          <w:numId w:val="8"/>
        </w:numPr>
        <w:spacing w:line="480" w:lineRule="auto"/>
        <w:rPr>
          <w:sz w:val="24"/>
        </w:rPr>
      </w:pPr>
      <w:r w:rsidRPr="002C0B1F">
        <w:rPr>
          <w:rFonts w:hAnsi="Arial Unicode MS"/>
          <w:sz w:val="24"/>
        </w:rPr>
        <w:t>colleges; and</w:t>
      </w:r>
    </w:p>
    <w:p w:rsidR="002C0B1F" w:rsidRPr="002C0B1F" w:rsidRDefault="002C0B1F" w:rsidP="002C0B1F">
      <w:pPr>
        <w:pStyle w:val="Body1"/>
        <w:numPr>
          <w:ilvl w:val="0"/>
          <w:numId w:val="8"/>
        </w:numPr>
        <w:spacing w:line="480" w:lineRule="auto"/>
        <w:rPr>
          <w:sz w:val="24"/>
        </w:rPr>
      </w:pPr>
      <w:r w:rsidRPr="002C0B1F">
        <w:rPr>
          <w:rFonts w:hAnsi="Arial Unicode MS"/>
          <w:b/>
          <w:sz w:val="24"/>
        </w:rPr>
        <w:t>WHEREAS</w:t>
      </w:r>
      <w:r w:rsidRPr="002C0B1F">
        <w:rPr>
          <w:rFonts w:hAnsi="Arial Unicode MS"/>
          <w:sz w:val="24"/>
        </w:rPr>
        <w:t xml:space="preserve">,  Those that complete degrees from for profit colleges leave without </w:t>
      </w:r>
    </w:p>
    <w:p w:rsidR="002C0B1F" w:rsidRPr="002C0B1F" w:rsidRDefault="002C0B1F" w:rsidP="002C0B1F">
      <w:pPr>
        <w:pStyle w:val="Body1"/>
        <w:numPr>
          <w:ilvl w:val="0"/>
          <w:numId w:val="8"/>
        </w:numPr>
        <w:spacing w:line="480" w:lineRule="auto"/>
        <w:rPr>
          <w:sz w:val="24"/>
        </w:rPr>
      </w:pPr>
      <w:r w:rsidRPr="002C0B1F">
        <w:rPr>
          <w:rFonts w:hAnsi="Arial Unicode MS"/>
          <w:sz w:val="24"/>
        </w:rPr>
        <w:t>a job and with high student loan debt; therefore be it</w:t>
      </w:r>
    </w:p>
    <w:p w:rsidR="002C0B1F" w:rsidRPr="002C0B1F" w:rsidRDefault="002C0B1F" w:rsidP="002C0B1F">
      <w:pPr>
        <w:pStyle w:val="Body1"/>
        <w:numPr>
          <w:ilvl w:val="0"/>
          <w:numId w:val="8"/>
        </w:numPr>
        <w:spacing w:line="480" w:lineRule="auto"/>
        <w:rPr>
          <w:sz w:val="24"/>
        </w:rPr>
      </w:pPr>
      <w:r w:rsidRPr="002C0B1F">
        <w:rPr>
          <w:rFonts w:hAnsi="Arial Unicode MS"/>
          <w:b/>
          <w:sz w:val="24"/>
        </w:rPr>
        <w:t>RESOLVED</w:t>
      </w:r>
      <w:r w:rsidRPr="002C0B1F">
        <w:rPr>
          <w:rFonts w:hAnsi="Arial Unicode MS"/>
          <w:sz w:val="24"/>
        </w:rPr>
        <w:t>,</w:t>
      </w:r>
      <w:r w:rsidRPr="002C0B1F">
        <w:rPr>
          <w:rFonts w:hAnsi="Arial Unicode MS"/>
          <w:sz w:val="24"/>
        </w:rPr>
        <w:tab/>
        <w:t xml:space="preserve">That the Congress here assembled abolish for-profit colleges in the </w:t>
      </w:r>
    </w:p>
    <w:p w:rsidR="002C0B1F" w:rsidRPr="002C0B1F" w:rsidRDefault="002C0B1F" w:rsidP="002C0B1F">
      <w:pPr>
        <w:pStyle w:val="Body1"/>
        <w:numPr>
          <w:ilvl w:val="0"/>
          <w:numId w:val="8"/>
        </w:numPr>
        <w:spacing w:line="480" w:lineRule="auto"/>
        <w:rPr>
          <w:sz w:val="24"/>
        </w:rPr>
      </w:pPr>
      <w:r w:rsidRPr="002C0B1F">
        <w:rPr>
          <w:rFonts w:hAnsi="Arial Unicode MS"/>
          <w:sz w:val="24"/>
        </w:rPr>
        <w:t xml:space="preserve">United States. </w:t>
      </w:r>
    </w:p>
    <w:p w:rsidR="002C0B1F" w:rsidRDefault="002C0B1F" w:rsidP="002C0B1F">
      <w:pPr>
        <w:pStyle w:val="Body1"/>
        <w:spacing w:line="360" w:lineRule="auto"/>
        <w:rPr>
          <w:sz w:val="24"/>
        </w:rPr>
      </w:pPr>
    </w:p>
    <w:p w:rsidR="002C0B1F" w:rsidRPr="00E74382" w:rsidRDefault="002C0B1F" w:rsidP="002C0B1F">
      <w:pPr>
        <w:pStyle w:val="Body1"/>
        <w:spacing w:line="360" w:lineRule="auto"/>
        <w:rPr>
          <w:i/>
          <w:sz w:val="24"/>
        </w:rPr>
      </w:pPr>
      <w:r w:rsidRPr="00E74382">
        <w:rPr>
          <w:i/>
          <w:sz w:val="24"/>
        </w:rPr>
        <w:t>Introduced for Congressional Debate by Bellaire High School</w:t>
      </w:r>
    </w:p>
    <w:p w:rsidR="00240C81" w:rsidRDefault="00240C81" w:rsidP="00E56D0E">
      <w:pPr>
        <w:pStyle w:val="z-TopofForm"/>
        <w:rPr>
          <w:sz w:val="22"/>
        </w:rPr>
      </w:pPr>
    </w:p>
    <w:p w:rsidR="002C0B1F" w:rsidRDefault="002C0B1F">
      <w:pPr>
        <w:rPr>
          <w:sz w:val="22"/>
        </w:rPr>
      </w:pPr>
      <w:r>
        <w:rPr>
          <w:sz w:val="22"/>
        </w:rPr>
        <w:br w:type="page"/>
      </w:r>
    </w:p>
    <w:p w:rsidR="00240C81" w:rsidRDefault="00240C81" w:rsidP="00E56D0E">
      <w:pPr>
        <w:pStyle w:val="z-TopofForm"/>
        <w:rPr>
          <w:sz w:val="22"/>
        </w:rPr>
      </w:pPr>
    </w:p>
    <w:p w:rsidR="00240C81" w:rsidRDefault="00240C81" w:rsidP="00E56D0E">
      <w:pPr>
        <w:pStyle w:val="z-TopofForm"/>
        <w:rPr>
          <w:sz w:val="22"/>
        </w:rPr>
      </w:pPr>
    </w:p>
    <w:p w:rsidR="00240C81" w:rsidRDefault="00240C81" w:rsidP="00CF3874">
      <w:pPr>
        <w:jc w:val="center"/>
        <w:rPr>
          <w:b/>
          <w:sz w:val="36"/>
        </w:rPr>
      </w:pPr>
      <w:proofErr w:type="gramStart"/>
      <w:r>
        <w:rPr>
          <w:b/>
          <w:sz w:val="36"/>
        </w:rPr>
        <w:t>TFA Spring 2014 Item 23.</w:t>
      </w:r>
      <w:proofErr w:type="gramEnd"/>
      <w:r>
        <w:rPr>
          <w:b/>
          <w:sz w:val="36"/>
        </w:rPr>
        <w:t xml:space="preserve"> </w:t>
      </w:r>
      <w:r w:rsidRPr="003F5FD2">
        <w:rPr>
          <w:b/>
          <w:sz w:val="36"/>
        </w:rPr>
        <w:t xml:space="preserve">A Bill to </w:t>
      </w:r>
      <w:r>
        <w:rPr>
          <w:b/>
          <w:sz w:val="36"/>
        </w:rPr>
        <w:t>Create a</w:t>
      </w:r>
    </w:p>
    <w:p w:rsidR="00240C81" w:rsidRPr="003F5FD2" w:rsidRDefault="00240C81" w:rsidP="00CF3874">
      <w:pPr>
        <w:jc w:val="center"/>
      </w:pPr>
      <w:r>
        <w:rPr>
          <w:b/>
          <w:sz w:val="36"/>
        </w:rPr>
        <w:t xml:space="preserve"> National Education Curriculum</w:t>
      </w:r>
    </w:p>
    <w:p w:rsidR="00240C81" w:rsidRDefault="00240C81">
      <w:pPr>
        <w:spacing w:line="384" w:lineRule="auto"/>
        <w:ind w:left="1440" w:hanging="1440"/>
        <w:rPr>
          <w:caps/>
        </w:rPr>
      </w:pPr>
    </w:p>
    <w:p w:rsidR="00240C81" w:rsidRPr="003F5FD2" w:rsidRDefault="00240C81">
      <w:pPr>
        <w:spacing w:line="384" w:lineRule="auto"/>
        <w:ind w:left="1440" w:hanging="1440"/>
        <w:rPr>
          <w:caps/>
        </w:rPr>
        <w:sectPr w:rsidR="00240C81" w:rsidRPr="003F5FD2" w:rsidSect="00A85F90">
          <w:type w:val="continuous"/>
          <w:pgSz w:w="12240" w:h="15840"/>
          <w:pgMar w:top="1080" w:right="1080" w:bottom="720" w:left="1800" w:header="720" w:footer="720" w:gutter="0"/>
          <w:cols w:space="720"/>
          <w:noEndnote/>
        </w:sectPr>
      </w:pPr>
    </w:p>
    <w:p w:rsidR="00240C81" w:rsidRPr="003F5FD2" w:rsidRDefault="00240C81">
      <w:pPr>
        <w:spacing w:line="384" w:lineRule="auto"/>
        <w:ind w:left="1440" w:hanging="1440"/>
        <w:rPr>
          <w:caps/>
          <w:sz w:val="24"/>
        </w:rPr>
      </w:pPr>
      <w:r w:rsidRPr="003F5FD2">
        <w:rPr>
          <w:caps/>
          <w:sz w:val="24"/>
        </w:rPr>
        <w:lastRenderedPageBreak/>
        <w:t>BE IT ENACTED BY THE CONGRESS HERE ASSEMBLED THAT:</w:t>
      </w:r>
    </w:p>
    <w:p w:rsidR="00240C81" w:rsidRDefault="00240C81"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The United States will receive four university professors and one professor with a Doctorate in Education from each state which will be decided by the individual state. These professors will be sent to Washington D.C. to decide what the Nation’s Curriculum will be for public schools in four main subject areas: English, math, science and history. Foreign Languages and other Electives will be decided by the states. </w:t>
      </w:r>
    </w:p>
    <w:p w:rsidR="00240C81" w:rsidRDefault="00240C81" w:rsidP="00E41863">
      <w:pPr>
        <w:spacing w:line="480" w:lineRule="auto"/>
        <w:ind w:left="1440" w:hanging="1440"/>
        <w:rPr>
          <w:sz w:val="24"/>
        </w:rPr>
      </w:pPr>
      <w:proofErr w:type="gramStart"/>
      <w:r>
        <w:rPr>
          <w:b/>
          <w:caps/>
          <w:sz w:val="24"/>
        </w:rPr>
        <w:t>Section 2</w:t>
      </w:r>
      <w:r w:rsidRPr="002F5943">
        <w:rPr>
          <w:sz w:val="24"/>
        </w:rPr>
        <w:t>.</w:t>
      </w:r>
      <w:proofErr w:type="gramEnd"/>
      <w:r>
        <w:rPr>
          <w:sz w:val="24"/>
        </w:rPr>
        <w:tab/>
        <w:t>Curriculum refers to the</w:t>
      </w:r>
      <w:r w:rsidRPr="002F5943">
        <w:rPr>
          <w:sz w:val="24"/>
        </w:rPr>
        <w:t xml:space="preserve"> courses offered by an educational institution</w:t>
      </w:r>
      <w:r>
        <w:rPr>
          <w:sz w:val="24"/>
        </w:rPr>
        <w:t>.</w:t>
      </w:r>
    </w:p>
    <w:p w:rsidR="00240C81" w:rsidRPr="003F5FD2" w:rsidRDefault="00240C81" w:rsidP="00E41863">
      <w:pPr>
        <w:spacing w:line="480" w:lineRule="auto"/>
        <w:ind w:left="1440" w:hanging="1440"/>
        <w:rPr>
          <w:sz w:val="24"/>
        </w:rPr>
      </w:pPr>
      <w:proofErr w:type="gramStart"/>
      <w:r w:rsidRPr="003F5FD2">
        <w:rPr>
          <w:b/>
          <w:caps/>
          <w:sz w:val="24"/>
        </w:rPr>
        <w:t xml:space="preserve">Section </w:t>
      </w:r>
      <w:r>
        <w:rPr>
          <w:b/>
          <w:caps/>
          <w:sz w:val="24"/>
        </w:rPr>
        <w:t>3</w:t>
      </w:r>
      <w:r w:rsidRPr="003F5FD2">
        <w:rPr>
          <w:sz w:val="24"/>
        </w:rPr>
        <w:t>.</w:t>
      </w:r>
      <w:proofErr w:type="gramEnd"/>
      <w:r w:rsidRPr="003F5FD2">
        <w:rPr>
          <w:sz w:val="24"/>
        </w:rPr>
        <w:tab/>
      </w:r>
      <w:r>
        <w:rPr>
          <w:sz w:val="24"/>
        </w:rPr>
        <w:t>The Bill will be enforced by the Secretary of Education.</w:t>
      </w:r>
    </w:p>
    <w:p w:rsidR="00240C81" w:rsidRPr="003F5FD2" w:rsidRDefault="00240C81">
      <w:pPr>
        <w:spacing w:line="384" w:lineRule="auto"/>
        <w:ind w:left="1440" w:hanging="1440"/>
        <w:rPr>
          <w:sz w:val="24"/>
        </w:rPr>
      </w:pPr>
      <w:proofErr w:type="gramStart"/>
      <w:r w:rsidRPr="003F5FD2">
        <w:rPr>
          <w:b/>
          <w:sz w:val="24"/>
        </w:rPr>
        <w:t>S</w:t>
      </w:r>
      <w:r>
        <w:rPr>
          <w:b/>
          <w:sz w:val="24"/>
        </w:rPr>
        <w:t>ECTION 4.</w:t>
      </w:r>
      <w:proofErr w:type="gramEnd"/>
      <w:r w:rsidRPr="003F5FD2">
        <w:rPr>
          <w:b/>
          <w:sz w:val="24"/>
        </w:rPr>
        <w:tab/>
      </w:r>
      <w:r>
        <w:rPr>
          <w:sz w:val="24"/>
        </w:rPr>
        <w:t>The Bill will be put into effect by July 1, 2015.</w:t>
      </w:r>
      <w:r w:rsidRPr="003F5FD2">
        <w:rPr>
          <w:sz w:val="24"/>
        </w:rPr>
        <w:t xml:space="preserve"> </w:t>
      </w:r>
    </w:p>
    <w:p w:rsidR="00240C81" w:rsidRPr="003F5FD2" w:rsidRDefault="00240C81">
      <w:pPr>
        <w:spacing w:line="384" w:lineRule="auto"/>
        <w:ind w:left="1440" w:hanging="1440"/>
        <w:rPr>
          <w:sz w:val="24"/>
        </w:rPr>
        <w:sectPr w:rsidR="00240C81"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 xml:space="preserve">Section </w:t>
      </w:r>
      <w:r>
        <w:rPr>
          <w:b/>
          <w:caps/>
          <w:sz w:val="24"/>
        </w:rPr>
        <w:t>5.</w:t>
      </w:r>
      <w:proofErr w:type="gramEnd"/>
      <w:r w:rsidRPr="003F5FD2">
        <w:rPr>
          <w:sz w:val="24"/>
        </w:rPr>
        <w:t xml:space="preserve"> </w:t>
      </w:r>
      <w:r w:rsidRPr="003F5FD2">
        <w:rPr>
          <w:sz w:val="24"/>
        </w:rPr>
        <w:tab/>
        <w:t>All laws in conflict with this legislation are hereby declared null and void.</w:t>
      </w:r>
    </w:p>
    <w:p w:rsidR="00240C81" w:rsidRPr="003F5FD2" w:rsidRDefault="00240C81" w:rsidP="00826C33">
      <w:pPr>
        <w:pStyle w:val="z-TopofForm"/>
        <w:ind w:left="1440" w:hanging="1440"/>
        <w:rPr>
          <w:i/>
          <w:sz w:val="22"/>
        </w:rPr>
      </w:pPr>
      <w:proofErr w:type="gramStart"/>
      <w:r w:rsidRPr="003F5FD2">
        <w:rPr>
          <w:i/>
          <w:sz w:val="22"/>
        </w:rPr>
        <w:lastRenderedPageBreak/>
        <w:t>Introduced for Congressional Debate by</w:t>
      </w:r>
      <w:r>
        <w:rPr>
          <w:i/>
          <w:sz w:val="22"/>
        </w:rPr>
        <w:t xml:space="preserve"> Katy High school</w:t>
      </w:r>
      <w:r w:rsidRPr="003F5FD2">
        <w:rPr>
          <w:i/>
          <w:sz w:val="22"/>
        </w:rPr>
        <w:t>.</w:t>
      </w:r>
      <w:proofErr w:type="gramEnd"/>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Pr="003F5FD2" w:rsidRDefault="00240C81">
      <w:pPr>
        <w:jc w:val="center"/>
        <w:rPr>
          <w:b/>
          <w:sz w:val="36"/>
        </w:rPr>
      </w:pPr>
      <w:proofErr w:type="gramStart"/>
      <w:r>
        <w:rPr>
          <w:b/>
          <w:sz w:val="36"/>
        </w:rPr>
        <w:t>TFA Spring 2014 Item 24.</w:t>
      </w:r>
      <w:proofErr w:type="gramEnd"/>
      <w:r>
        <w:rPr>
          <w:b/>
          <w:sz w:val="36"/>
        </w:rPr>
        <w:t xml:space="preserve"> A Bill to Regulate Payday Loans</w:t>
      </w:r>
    </w:p>
    <w:p w:rsidR="00240C81" w:rsidRPr="003F5FD2" w:rsidRDefault="00240C81">
      <w:pPr>
        <w:ind w:left="720"/>
      </w:pPr>
    </w:p>
    <w:p w:rsidR="00240C81" w:rsidRPr="003F5FD2" w:rsidRDefault="00240C81">
      <w:pPr>
        <w:spacing w:line="384" w:lineRule="auto"/>
        <w:ind w:left="1440" w:hanging="1440"/>
        <w:rPr>
          <w:caps/>
        </w:rPr>
        <w:sectPr w:rsidR="00240C81" w:rsidRPr="003F5FD2" w:rsidSect="00B75554">
          <w:type w:val="continuous"/>
          <w:pgSz w:w="12240" w:h="15840"/>
          <w:pgMar w:top="1080" w:right="1080" w:bottom="720" w:left="1800" w:header="720" w:footer="720" w:gutter="0"/>
          <w:cols w:space="720"/>
          <w:noEndnote/>
        </w:sectPr>
      </w:pPr>
    </w:p>
    <w:p w:rsidR="00240C81" w:rsidRPr="003F5FD2" w:rsidRDefault="00240C81">
      <w:pPr>
        <w:spacing w:line="384" w:lineRule="auto"/>
        <w:ind w:left="1440" w:hanging="1440"/>
        <w:rPr>
          <w:caps/>
          <w:sz w:val="24"/>
        </w:rPr>
      </w:pPr>
      <w:r w:rsidRPr="003F5FD2">
        <w:rPr>
          <w:caps/>
          <w:sz w:val="24"/>
        </w:rPr>
        <w:lastRenderedPageBreak/>
        <w:t>BE IT ENACTED BY THE CONGRESS HERE ASSEMBLED THAT:</w:t>
      </w:r>
    </w:p>
    <w:p w:rsidR="00240C81" w:rsidRPr="003F5FD2" w:rsidRDefault="00240C81"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The fees appended to </w:t>
      </w:r>
      <w:proofErr w:type="spellStart"/>
      <w:r>
        <w:rPr>
          <w:sz w:val="24"/>
        </w:rPr>
        <w:t>PayDay</w:t>
      </w:r>
      <w:proofErr w:type="spellEnd"/>
      <w:r>
        <w:rPr>
          <w:sz w:val="24"/>
        </w:rPr>
        <w:t xml:space="preserve"> Loans are to be henceforth apperceived as interest and are to be regulated as such.</w:t>
      </w:r>
    </w:p>
    <w:p w:rsidR="00240C81" w:rsidRDefault="00240C81" w:rsidP="0027799D">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Lending Fees shall be defined as any fee attributed to loans, be it Commitment, Origination, Renewal or otherwise;</w:t>
      </w:r>
    </w:p>
    <w:p w:rsidR="00240C81" w:rsidRDefault="00240C81" w:rsidP="00176094">
      <w:pPr>
        <w:spacing w:line="480" w:lineRule="auto"/>
        <w:ind w:left="1440"/>
        <w:rPr>
          <w:sz w:val="24"/>
        </w:rPr>
      </w:pPr>
      <w:proofErr w:type="spellStart"/>
      <w:r>
        <w:rPr>
          <w:sz w:val="24"/>
        </w:rPr>
        <w:t>PayDay</w:t>
      </w:r>
      <w:proofErr w:type="spellEnd"/>
      <w:r>
        <w:rPr>
          <w:sz w:val="24"/>
        </w:rPr>
        <w:t xml:space="preserve"> Loans shall be defined as modest, short-term unsecured, signature, or personals loans;</w:t>
      </w:r>
    </w:p>
    <w:p w:rsidR="00240C81" w:rsidRPr="00C879FE" w:rsidRDefault="00240C81" w:rsidP="008E6A2D">
      <w:pPr>
        <w:spacing w:line="480" w:lineRule="auto"/>
        <w:ind w:left="1440"/>
        <w:rPr>
          <w:rFonts w:cs="Arial"/>
          <w:sz w:val="24"/>
          <w:szCs w:val="24"/>
          <w:bdr w:val="none" w:sz="0" w:space="0" w:color="auto" w:frame="1"/>
        </w:rPr>
      </w:pPr>
      <w:r>
        <w:rPr>
          <w:sz w:val="24"/>
        </w:rPr>
        <w:t>Regulation shall be defined as</w:t>
      </w:r>
      <w:r w:rsidRPr="00C879FE">
        <w:rPr>
          <w:rFonts w:cs="Arial"/>
          <w:iCs/>
          <w:color w:val="000000"/>
          <w:sz w:val="24"/>
          <w:szCs w:val="24"/>
          <w:shd w:val="clear" w:color="auto" w:fill="FFFFFF"/>
        </w:rPr>
        <w:t xml:space="preserve"> </w:t>
      </w:r>
      <w:r w:rsidRPr="00C879FE">
        <w:rPr>
          <w:rFonts w:cs="Arial"/>
          <w:color w:val="000000"/>
          <w:sz w:val="24"/>
          <w:szCs w:val="24"/>
          <w:shd w:val="clear" w:color="auto" w:fill="FFFFFF"/>
        </w:rPr>
        <w:t>a rule or order prescribed for management or</w:t>
      </w:r>
      <w:r w:rsidRPr="00C879FE">
        <w:rPr>
          <w:rStyle w:val="apple-converted-space"/>
          <w:rFonts w:cs="Arial"/>
          <w:color w:val="000000"/>
          <w:sz w:val="24"/>
          <w:szCs w:val="24"/>
          <w:shd w:val="clear" w:color="auto" w:fill="FFFFFF"/>
        </w:rPr>
        <w:t> </w:t>
      </w:r>
      <w:r w:rsidRPr="00C879FE">
        <w:rPr>
          <w:rFonts w:cs="Arial"/>
          <w:sz w:val="24"/>
          <w:szCs w:val="24"/>
          <w:bdr w:val="none" w:sz="0" w:space="0" w:color="auto" w:frame="1"/>
        </w:rPr>
        <w:t>government;</w:t>
      </w:r>
    </w:p>
    <w:p w:rsidR="00240C81" w:rsidRPr="00C879FE" w:rsidRDefault="00240C81" w:rsidP="008E6A2D">
      <w:pPr>
        <w:spacing w:line="480" w:lineRule="auto"/>
        <w:ind w:left="1440"/>
        <w:rPr>
          <w:rFonts w:cs="Arial"/>
          <w:color w:val="000000"/>
          <w:sz w:val="24"/>
          <w:szCs w:val="24"/>
          <w:shd w:val="clear" w:color="auto" w:fill="FFFFFF"/>
        </w:rPr>
      </w:pPr>
      <w:r w:rsidRPr="00C879FE">
        <w:rPr>
          <w:rFonts w:cs="Arial"/>
          <w:sz w:val="24"/>
          <w:szCs w:val="24"/>
          <w:bdr w:val="none" w:sz="0" w:space="0" w:color="auto" w:frame="1"/>
        </w:rPr>
        <w:t xml:space="preserve">Interest shall be defined as </w:t>
      </w:r>
      <w:r w:rsidRPr="00C879FE">
        <w:rPr>
          <w:rFonts w:cs="Arial"/>
          <w:color w:val="000000"/>
          <w:sz w:val="24"/>
          <w:szCs w:val="24"/>
          <w:shd w:val="clear" w:color="auto" w:fill="FFFFFF"/>
        </w:rPr>
        <w:t>a right to have the advantage accruing from anything</w:t>
      </w:r>
      <w:r w:rsidRPr="00C879FE">
        <w:rPr>
          <w:rFonts w:cs="Arial"/>
          <w:color w:val="000000"/>
          <w:sz w:val="24"/>
          <w:szCs w:val="24"/>
          <w:bdr w:val="none" w:sz="0" w:space="0" w:color="auto" w:frame="1"/>
        </w:rPr>
        <w:t>.</w:t>
      </w:r>
      <w:r w:rsidRPr="00C879FE">
        <w:rPr>
          <w:rFonts w:cs="Arial"/>
          <w:color w:val="000000"/>
          <w:sz w:val="24"/>
          <w:szCs w:val="24"/>
          <w:shd w:val="clear" w:color="auto" w:fill="FFFFFF"/>
        </w:rPr>
        <w:t xml:space="preserve"> </w:t>
      </w:r>
    </w:p>
    <w:p w:rsidR="00240C81" w:rsidRPr="003F5FD2" w:rsidRDefault="00240C81"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All bodies of government operating within the United States, including but not limited, to individual states will enforce this bill.</w:t>
      </w:r>
    </w:p>
    <w:p w:rsidR="00240C81" w:rsidRDefault="00240C81">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law will take effect at the beginning of the next fiscal year.</w:t>
      </w:r>
    </w:p>
    <w:p w:rsidR="00240C81" w:rsidRPr="003F5FD2" w:rsidRDefault="00240C81">
      <w:pPr>
        <w:spacing w:line="384" w:lineRule="auto"/>
        <w:ind w:left="1440" w:hanging="1440"/>
        <w:rPr>
          <w:sz w:val="24"/>
        </w:rPr>
        <w:sectPr w:rsidR="00240C81"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240C81" w:rsidRPr="003F5FD2" w:rsidRDefault="00240C81" w:rsidP="00826C33">
      <w:pPr>
        <w:pStyle w:val="z-TopofForm"/>
        <w:ind w:left="1440" w:hanging="1440"/>
        <w:rPr>
          <w:i/>
          <w:sz w:val="22"/>
        </w:rPr>
      </w:pPr>
      <w:proofErr w:type="gramStart"/>
      <w:r w:rsidRPr="003F5FD2">
        <w:rPr>
          <w:i/>
          <w:sz w:val="22"/>
        </w:rPr>
        <w:lastRenderedPageBreak/>
        <w:t>Introduced for Congressional Debate by</w:t>
      </w:r>
      <w:r>
        <w:rPr>
          <w:i/>
          <w:sz w:val="22"/>
        </w:rPr>
        <w:t xml:space="preserve"> Lake Travis High School</w:t>
      </w:r>
      <w:r w:rsidRPr="003F5FD2">
        <w:rPr>
          <w:i/>
          <w:sz w:val="22"/>
        </w:rPr>
        <w:t>.</w:t>
      </w:r>
      <w:proofErr w:type="gramEnd"/>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D0A14">
      <w:pPr>
        <w:jc w:val="center"/>
        <w:rPr>
          <w:rFonts w:ascii="Times New Roman" w:hAnsi="Times New Roman"/>
          <w:b/>
          <w:sz w:val="28"/>
          <w:szCs w:val="28"/>
        </w:rPr>
      </w:pPr>
      <w:proofErr w:type="gramStart"/>
      <w:r>
        <w:rPr>
          <w:rFonts w:ascii="Times New Roman" w:hAnsi="Times New Roman"/>
          <w:b/>
          <w:sz w:val="28"/>
          <w:szCs w:val="28"/>
        </w:rPr>
        <w:t>TFA Spring 2014 Item 25.</w:t>
      </w:r>
      <w:proofErr w:type="gramEnd"/>
      <w:r>
        <w:rPr>
          <w:rFonts w:ascii="Times New Roman" w:hAnsi="Times New Roman"/>
          <w:b/>
          <w:sz w:val="28"/>
          <w:szCs w:val="28"/>
        </w:rPr>
        <w:t xml:space="preserve"> </w:t>
      </w:r>
      <w:r w:rsidRPr="00545610">
        <w:rPr>
          <w:rFonts w:ascii="Times New Roman" w:hAnsi="Times New Roman"/>
          <w:b/>
          <w:sz w:val="28"/>
          <w:szCs w:val="28"/>
        </w:rPr>
        <w:t>A Bill to Appropriate Humanitarian Aid</w:t>
      </w:r>
    </w:p>
    <w:p w:rsidR="00240C81" w:rsidRPr="00545610" w:rsidRDefault="00240C81" w:rsidP="00ED0A14">
      <w:pPr>
        <w:jc w:val="center"/>
        <w:rPr>
          <w:rFonts w:ascii="Times New Roman" w:hAnsi="Times New Roman"/>
          <w:b/>
          <w:sz w:val="28"/>
          <w:szCs w:val="28"/>
        </w:rPr>
      </w:pPr>
      <w:r w:rsidRPr="00545610">
        <w:rPr>
          <w:rFonts w:ascii="Times New Roman" w:hAnsi="Times New Roman"/>
          <w:b/>
          <w:sz w:val="28"/>
          <w:szCs w:val="28"/>
        </w:rPr>
        <w:t xml:space="preserve"> </w:t>
      </w:r>
      <w:proofErr w:type="gramStart"/>
      <w:r w:rsidRPr="00545610">
        <w:rPr>
          <w:rFonts w:ascii="Times New Roman" w:hAnsi="Times New Roman"/>
          <w:b/>
          <w:sz w:val="28"/>
          <w:szCs w:val="28"/>
        </w:rPr>
        <w:t>to</w:t>
      </w:r>
      <w:proofErr w:type="gramEnd"/>
      <w:r w:rsidRPr="00545610">
        <w:rPr>
          <w:rFonts w:ascii="Times New Roman" w:hAnsi="Times New Roman"/>
          <w:b/>
          <w:sz w:val="28"/>
          <w:szCs w:val="28"/>
        </w:rPr>
        <w:t xml:space="preserve"> the Nation of Chad</w:t>
      </w:r>
    </w:p>
    <w:p w:rsidR="00240C81" w:rsidRDefault="00240C81" w:rsidP="00ED0A14">
      <w:pPr>
        <w:jc w:val="center"/>
        <w:rPr>
          <w:rFonts w:ascii="Times New Roman" w:hAnsi="Times New Roman"/>
          <w:sz w:val="28"/>
          <w:szCs w:val="28"/>
        </w:rPr>
      </w:pPr>
    </w:p>
    <w:p w:rsidR="00240C81" w:rsidRPr="00ED0A14" w:rsidRDefault="00240C81" w:rsidP="00ED0A14">
      <w:pPr>
        <w:rPr>
          <w:rFonts w:ascii="Times New Roman" w:hAnsi="Times New Roman"/>
          <w:sz w:val="24"/>
          <w:szCs w:val="24"/>
        </w:rPr>
      </w:pPr>
      <w:r w:rsidRPr="00ED0A14">
        <w:rPr>
          <w:rFonts w:ascii="Times New Roman" w:hAnsi="Times New Roman"/>
          <w:sz w:val="24"/>
          <w:szCs w:val="24"/>
        </w:rPr>
        <w:t>1</w:t>
      </w:r>
      <w:r>
        <w:rPr>
          <w:rFonts w:ascii="Times New Roman" w:hAnsi="Times New Roman"/>
          <w:sz w:val="24"/>
          <w:szCs w:val="24"/>
        </w:rPr>
        <w:tab/>
      </w:r>
      <w:r w:rsidRPr="00545610">
        <w:rPr>
          <w:rFonts w:ascii="Times New Roman" w:hAnsi="Times New Roman"/>
          <w:b/>
          <w:sz w:val="24"/>
          <w:szCs w:val="24"/>
        </w:rPr>
        <w:t>BE IT ENACTED BY THE CONGRESS ASSEMBLED HERE THAT:</w:t>
      </w:r>
    </w:p>
    <w:p w:rsidR="00240C81" w:rsidRDefault="00240C81" w:rsidP="00ED0A14"/>
    <w:p w:rsidR="00240C81" w:rsidRDefault="00240C81" w:rsidP="00ED0A14">
      <w:pPr>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Pr="00545610">
        <w:rPr>
          <w:rFonts w:ascii="Times New Roman" w:hAnsi="Times New Roman"/>
          <w:b/>
          <w:sz w:val="24"/>
          <w:szCs w:val="24"/>
        </w:rPr>
        <w:t>SECTION 1</w:t>
      </w:r>
      <w:r>
        <w:rPr>
          <w:rFonts w:ascii="Times New Roman" w:hAnsi="Times New Roman"/>
          <w:sz w:val="24"/>
          <w:szCs w:val="24"/>
        </w:rPr>
        <w:t>:</w:t>
      </w:r>
      <w:r>
        <w:rPr>
          <w:rFonts w:ascii="Times New Roman" w:hAnsi="Times New Roman"/>
          <w:sz w:val="24"/>
          <w:szCs w:val="24"/>
        </w:rPr>
        <w:tab/>
        <w:t>The United States federal government will begin to appropriate the sum of</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one hundred million dollars in humanitarian aid for the combat of poverty</w:t>
      </w:r>
    </w:p>
    <w:p w:rsidR="00240C81" w:rsidRDefault="00240C81" w:rsidP="00ED0A1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40C81" w:rsidRDefault="00240C81" w:rsidP="00ED0A14">
      <w:pPr>
        <w:rPr>
          <w:rFonts w:ascii="Times New Roman" w:hAnsi="Times New Roman"/>
          <w:sz w:val="24"/>
          <w:szCs w:val="24"/>
        </w:rPr>
      </w:pPr>
      <w:proofErr w:type="gramStart"/>
      <w:r>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 the nation of Chad.</w:t>
      </w:r>
      <w:proofErr w:type="gramEnd"/>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Pr="00545610">
        <w:rPr>
          <w:rFonts w:ascii="Times New Roman" w:hAnsi="Times New Roman"/>
          <w:b/>
          <w:sz w:val="24"/>
          <w:szCs w:val="24"/>
        </w:rPr>
        <w:t>SECTION 2</w:t>
      </w:r>
      <w:r>
        <w:rPr>
          <w:rFonts w:ascii="Times New Roman" w:hAnsi="Times New Roman"/>
          <w:sz w:val="24"/>
          <w:szCs w:val="24"/>
        </w:rPr>
        <w:t>:</w:t>
      </w:r>
      <w:r>
        <w:rPr>
          <w:rFonts w:ascii="Times New Roman" w:hAnsi="Times New Roman"/>
          <w:sz w:val="24"/>
          <w:szCs w:val="24"/>
        </w:rPr>
        <w:tab/>
        <w:t>All humanitarian aid will be used specifically for the combat of poverty</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proofErr w:type="gramStart"/>
      <w:r>
        <w:rPr>
          <w:rFonts w:ascii="Times New Roman" w:hAnsi="Times New Roman"/>
          <w:sz w:val="24"/>
          <w:szCs w:val="24"/>
        </w:rPr>
        <w:t>6</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within the nation of Chad.</w:t>
      </w:r>
      <w:proofErr w:type="gramEnd"/>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545610">
        <w:rPr>
          <w:rFonts w:ascii="Times New Roman" w:hAnsi="Times New Roman"/>
          <w:b/>
          <w:sz w:val="24"/>
          <w:szCs w:val="24"/>
        </w:rPr>
        <w:t>SECTION 3</w:t>
      </w:r>
      <w:r>
        <w:rPr>
          <w:rFonts w:ascii="Times New Roman" w:hAnsi="Times New Roman"/>
          <w:sz w:val="24"/>
          <w:szCs w:val="24"/>
        </w:rPr>
        <w:t>:</w:t>
      </w:r>
      <w:r>
        <w:rPr>
          <w:rFonts w:ascii="Times New Roman" w:hAnsi="Times New Roman"/>
          <w:sz w:val="24"/>
          <w:szCs w:val="24"/>
        </w:rPr>
        <w:tab/>
        <w:t>The United States Agency for International Development (USAID) will</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work with the government of Chad to ensure that all aid appropriated will</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be</w:t>
      </w:r>
      <w:proofErr w:type="gramEnd"/>
      <w:r>
        <w:rPr>
          <w:rFonts w:ascii="Times New Roman" w:hAnsi="Times New Roman"/>
          <w:sz w:val="24"/>
          <w:szCs w:val="24"/>
        </w:rPr>
        <w:t xml:space="preserve"> used strictly for humanitarian purposes. All funds will come from funds </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removed from the defense budget.</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Pr="00545610">
        <w:rPr>
          <w:rFonts w:ascii="Times New Roman" w:hAnsi="Times New Roman"/>
          <w:b/>
          <w:sz w:val="24"/>
          <w:szCs w:val="24"/>
        </w:rPr>
        <w:t>SECTION 4</w:t>
      </w:r>
      <w:r>
        <w:rPr>
          <w:rFonts w:ascii="Times New Roman" w:hAnsi="Times New Roman"/>
          <w:sz w:val="24"/>
          <w:szCs w:val="24"/>
        </w:rPr>
        <w:t>:</w:t>
      </w:r>
      <w:r>
        <w:rPr>
          <w:rFonts w:ascii="Times New Roman" w:hAnsi="Times New Roman"/>
          <w:sz w:val="24"/>
          <w:szCs w:val="24"/>
        </w:rPr>
        <w:tab/>
        <w:t xml:space="preserve">In the event the government of Chad does not appropriate aid strictly for </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humanitarian efforts, funding will cease.</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r>
      <w:r w:rsidRPr="00545610">
        <w:rPr>
          <w:rFonts w:ascii="Times New Roman" w:hAnsi="Times New Roman"/>
          <w:b/>
          <w:sz w:val="24"/>
          <w:szCs w:val="24"/>
        </w:rPr>
        <w:t>SECTION 5</w:t>
      </w:r>
      <w:r>
        <w:rPr>
          <w:rFonts w:ascii="Times New Roman" w:hAnsi="Times New Roman"/>
          <w:sz w:val="24"/>
          <w:szCs w:val="24"/>
        </w:rPr>
        <w:t>:</w:t>
      </w:r>
      <w:r>
        <w:rPr>
          <w:rFonts w:ascii="Times New Roman" w:hAnsi="Times New Roman"/>
          <w:sz w:val="24"/>
          <w:szCs w:val="24"/>
        </w:rPr>
        <w:tab/>
        <w:t xml:space="preserve">Funding and implementation of this bill shall take effect by the end of the </w:t>
      </w:r>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proofErr w:type="gramStart"/>
      <w:r>
        <w:rPr>
          <w:rFonts w:ascii="Times New Roman" w:hAnsi="Times New Roman"/>
          <w:sz w:val="24"/>
          <w:szCs w:val="24"/>
        </w:rPr>
        <w:t>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fiscal year.</w:t>
      </w:r>
      <w:proofErr w:type="gramEnd"/>
    </w:p>
    <w:p w:rsidR="00240C81" w:rsidRDefault="00240C81" w:rsidP="00ED0A14">
      <w:pPr>
        <w:rPr>
          <w:rFonts w:ascii="Times New Roman" w:hAnsi="Times New Roman"/>
          <w:sz w:val="24"/>
          <w:szCs w:val="24"/>
        </w:rPr>
      </w:pPr>
    </w:p>
    <w:p w:rsidR="00240C81" w:rsidRDefault="00240C81" w:rsidP="00ED0A14">
      <w:pPr>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Pr="00545610">
        <w:rPr>
          <w:rFonts w:ascii="Times New Roman" w:hAnsi="Times New Roman"/>
          <w:b/>
          <w:sz w:val="24"/>
          <w:szCs w:val="24"/>
        </w:rPr>
        <w:t>SECTION 6</w:t>
      </w:r>
      <w:r>
        <w:rPr>
          <w:rFonts w:ascii="Times New Roman" w:hAnsi="Times New Roman"/>
          <w:sz w:val="24"/>
          <w:szCs w:val="24"/>
        </w:rPr>
        <w:t>:</w:t>
      </w:r>
      <w:r>
        <w:rPr>
          <w:rFonts w:ascii="Times New Roman" w:hAnsi="Times New Roman"/>
          <w:sz w:val="24"/>
          <w:szCs w:val="24"/>
        </w:rPr>
        <w:tab/>
        <w:t>All laws in conflict with this legislation are hereby declared null and void.</w:t>
      </w:r>
    </w:p>
    <w:p w:rsidR="00240C81" w:rsidRDefault="00240C81" w:rsidP="00ED0A14">
      <w:pPr>
        <w:rPr>
          <w:rFonts w:ascii="Times New Roman" w:hAnsi="Times New Roman"/>
          <w:sz w:val="24"/>
          <w:szCs w:val="24"/>
        </w:rPr>
      </w:pPr>
    </w:p>
    <w:p w:rsidR="00240C81" w:rsidRPr="00545610" w:rsidRDefault="00240C81" w:rsidP="00ED0A14">
      <w:pPr>
        <w:rPr>
          <w:rFonts w:ascii="Times New Roman" w:hAnsi="Times New Roman"/>
          <w:i/>
          <w:sz w:val="24"/>
          <w:szCs w:val="24"/>
        </w:rPr>
      </w:pPr>
      <w:r>
        <w:rPr>
          <w:rFonts w:ascii="Times New Roman" w:hAnsi="Times New Roman"/>
          <w:i/>
          <w:sz w:val="24"/>
          <w:szCs w:val="24"/>
        </w:rPr>
        <w:t xml:space="preserve">Introduced for Congressional Debate by La </w:t>
      </w:r>
      <w:proofErr w:type="spellStart"/>
      <w:r>
        <w:rPr>
          <w:rFonts w:ascii="Times New Roman" w:hAnsi="Times New Roman"/>
          <w:i/>
          <w:sz w:val="24"/>
          <w:szCs w:val="24"/>
        </w:rPr>
        <w:t>Vernia</w:t>
      </w:r>
      <w:proofErr w:type="spellEnd"/>
      <w:r>
        <w:rPr>
          <w:rFonts w:ascii="Times New Roman" w:hAnsi="Times New Roman"/>
          <w:i/>
          <w:sz w:val="24"/>
          <w:szCs w:val="24"/>
        </w:rPr>
        <w:t xml:space="preserve"> High School</w:t>
      </w: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Pr="003F5FD2" w:rsidRDefault="00240C81">
      <w:pPr>
        <w:jc w:val="center"/>
        <w:rPr>
          <w:b/>
          <w:sz w:val="36"/>
        </w:rPr>
      </w:pPr>
      <w:proofErr w:type="gramStart"/>
      <w:r>
        <w:rPr>
          <w:b/>
          <w:sz w:val="36"/>
        </w:rPr>
        <w:t>TFA Spring 2014 Item 26.</w:t>
      </w:r>
      <w:proofErr w:type="gramEnd"/>
      <w:r>
        <w:rPr>
          <w:b/>
          <w:sz w:val="36"/>
        </w:rPr>
        <w:t xml:space="preserve"> </w:t>
      </w:r>
      <w:r w:rsidRPr="003F5FD2">
        <w:rPr>
          <w:b/>
          <w:sz w:val="36"/>
        </w:rPr>
        <w:t xml:space="preserve">A Bill to </w:t>
      </w:r>
      <w:r>
        <w:rPr>
          <w:b/>
          <w:sz w:val="36"/>
        </w:rPr>
        <w:t>Decrease Oil Trade with Saudi Arabia</w:t>
      </w:r>
      <w:r w:rsidRPr="003F5FD2">
        <w:rPr>
          <w:b/>
          <w:sz w:val="36"/>
        </w:rPr>
        <w:t xml:space="preserve"> to </w:t>
      </w:r>
      <w:r>
        <w:rPr>
          <w:b/>
          <w:sz w:val="36"/>
        </w:rPr>
        <w:t>Stabilize Foreign Policy in Middle East</w:t>
      </w:r>
    </w:p>
    <w:p w:rsidR="00240C81" w:rsidRPr="003F5FD2" w:rsidRDefault="00240C81">
      <w:pPr>
        <w:ind w:left="720"/>
      </w:pPr>
    </w:p>
    <w:p w:rsidR="00240C81" w:rsidRPr="003F5FD2" w:rsidRDefault="00240C81">
      <w:pPr>
        <w:spacing w:line="384" w:lineRule="auto"/>
        <w:ind w:left="1440" w:hanging="1440"/>
        <w:rPr>
          <w:caps/>
        </w:rPr>
        <w:sectPr w:rsidR="00240C81" w:rsidRPr="003F5FD2" w:rsidSect="00EA5FD0">
          <w:type w:val="continuous"/>
          <w:pgSz w:w="12240" w:h="15840"/>
          <w:pgMar w:top="1080" w:right="1080" w:bottom="720" w:left="1800" w:header="720" w:footer="720" w:gutter="0"/>
          <w:cols w:space="720"/>
          <w:noEndnote/>
        </w:sectPr>
      </w:pPr>
    </w:p>
    <w:p w:rsidR="00240C81" w:rsidRPr="003F5FD2" w:rsidRDefault="00240C81">
      <w:pPr>
        <w:spacing w:line="384" w:lineRule="auto"/>
        <w:ind w:left="1440" w:hanging="1440"/>
        <w:rPr>
          <w:caps/>
          <w:sz w:val="24"/>
        </w:rPr>
      </w:pPr>
      <w:r w:rsidRPr="003F5FD2">
        <w:rPr>
          <w:caps/>
          <w:sz w:val="24"/>
        </w:rPr>
        <w:lastRenderedPageBreak/>
        <w:t>BE IT ENACTED BY THE CONGRESS HERE ASSEMBLED THAT:</w:t>
      </w:r>
    </w:p>
    <w:p w:rsidR="00240C81" w:rsidRPr="003F5FD2" w:rsidRDefault="00240C81"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 xml:space="preserve">The U.S. must significantly decrease its involvement economically with Saudi Arabia because the oil trade allows Saudi Arabia to negatively influence U.S. foreign policy. </w:t>
      </w:r>
    </w:p>
    <w:p w:rsidR="00240C81" w:rsidRPr="003F5FD2" w:rsidRDefault="00240C81"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 xml:space="preserve">Saudi Arabia – United Sates relations </w:t>
      </w:r>
      <w:r w:rsidRPr="00E8514A">
        <w:rPr>
          <w:sz w:val="24"/>
          <w:szCs w:val="24"/>
          <w:lang w:val="en"/>
        </w:rPr>
        <w:t xml:space="preserve">are bilateral relations between </w:t>
      </w:r>
      <w:r>
        <w:rPr>
          <w:sz w:val="24"/>
          <w:szCs w:val="24"/>
          <w:lang w:val="en"/>
        </w:rPr>
        <w:t xml:space="preserve">Saudi Arabia </w:t>
      </w:r>
      <w:r w:rsidRPr="00E8514A">
        <w:rPr>
          <w:sz w:val="24"/>
          <w:szCs w:val="24"/>
          <w:lang w:val="en"/>
        </w:rPr>
        <w:t xml:space="preserve">and the </w:t>
      </w:r>
      <w:r>
        <w:rPr>
          <w:sz w:val="24"/>
          <w:szCs w:val="24"/>
          <w:lang w:val="en"/>
        </w:rPr>
        <w:t>United States</w:t>
      </w:r>
      <w:r w:rsidRPr="00E8514A">
        <w:rPr>
          <w:sz w:val="24"/>
          <w:szCs w:val="24"/>
          <w:lang w:val="en"/>
        </w:rPr>
        <w:t>. The United States and Saudi Arabia have had full diplomatic relations since 1933</w:t>
      </w:r>
      <w:r w:rsidRPr="00E8514A">
        <w:rPr>
          <w:sz w:val="24"/>
          <w:szCs w:val="24"/>
        </w:rPr>
        <w:t>.</w:t>
      </w:r>
    </w:p>
    <w:p w:rsidR="00240C81" w:rsidRPr="003F5FD2" w:rsidRDefault="00240C81" w:rsidP="00E41863">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 xml:space="preserve">The Department of State </w:t>
      </w:r>
      <w:r w:rsidRPr="003F5FD2">
        <w:rPr>
          <w:sz w:val="24"/>
        </w:rPr>
        <w:t>will oversee the enforcemen</w:t>
      </w:r>
      <w:r>
        <w:rPr>
          <w:sz w:val="24"/>
        </w:rPr>
        <w:t>t of the bill along with the Federal Trade Commission (FTC)</w:t>
      </w:r>
      <w:r w:rsidRPr="003F5FD2">
        <w:rPr>
          <w:sz w:val="24"/>
        </w:rPr>
        <w:t>.</w:t>
      </w:r>
    </w:p>
    <w:p w:rsidR="00240C81" w:rsidRDefault="00240C81" w:rsidP="00E41863">
      <w:pPr>
        <w:numPr>
          <w:ilvl w:val="0"/>
          <w:numId w:val="4"/>
        </w:numPr>
        <w:spacing w:line="480" w:lineRule="auto"/>
        <w:rPr>
          <w:sz w:val="24"/>
        </w:rPr>
      </w:pPr>
      <w:r>
        <w:rPr>
          <w:sz w:val="24"/>
        </w:rPr>
        <w:t>U.S. will decrease oil trade by half with Saudi Arabia by 2015</w:t>
      </w:r>
      <w:r w:rsidRPr="003F5FD2">
        <w:rPr>
          <w:sz w:val="24"/>
        </w:rPr>
        <w:t>.</w:t>
      </w:r>
    </w:p>
    <w:p w:rsidR="00240C81" w:rsidRPr="003F5FD2" w:rsidRDefault="00240C81" w:rsidP="00E41863">
      <w:pPr>
        <w:numPr>
          <w:ilvl w:val="0"/>
          <w:numId w:val="4"/>
        </w:numPr>
        <w:spacing w:line="480" w:lineRule="auto"/>
        <w:rPr>
          <w:sz w:val="24"/>
        </w:rPr>
      </w:pPr>
      <w:r>
        <w:rPr>
          <w:sz w:val="24"/>
        </w:rPr>
        <w:t>U.S. will decrease oil trade by 75% with Saudi Arabia by 2025.</w:t>
      </w:r>
    </w:p>
    <w:p w:rsidR="00240C81" w:rsidRPr="003F5FD2" w:rsidRDefault="00240C81">
      <w:pPr>
        <w:spacing w:line="384" w:lineRule="auto"/>
        <w:ind w:left="1440" w:hanging="1440"/>
        <w:rPr>
          <w:sz w:val="24"/>
        </w:rPr>
      </w:pPr>
      <w:proofErr w:type="gramStart"/>
      <w:r w:rsidRPr="003F5FD2">
        <w:rPr>
          <w:b/>
          <w:sz w:val="24"/>
        </w:rPr>
        <w:t>SECTION 4.</w:t>
      </w:r>
      <w:proofErr w:type="gramEnd"/>
      <w:r w:rsidRPr="003F5FD2">
        <w:rPr>
          <w:b/>
          <w:sz w:val="24"/>
        </w:rPr>
        <w:tab/>
      </w:r>
      <w:r>
        <w:rPr>
          <w:sz w:val="24"/>
        </w:rPr>
        <w:t xml:space="preserve">This Bill will be implemented in phases beginning three months from passage. </w:t>
      </w:r>
    </w:p>
    <w:p w:rsidR="00240C81" w:rsidRPr="003F5FD2" w:rsidRDefault="00240C81">
      <w:pPr>
        <w:spacing w:line="384" w:lineRule="auto"/>
        <w:ind w:left="1440" w:hanging="1440"/>
        <w:rPr>
          <w:sz w:val="24"/>
        </w:rPr>
        <w:sectPr w:rsidR="00240C81"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240C81" w:rsidRPr="003F5FD2" w:rsidRDefault="00240C81" w:rsidP="00826C33">
      <w:pPr>
        <w:pStyle w:val="z-TopofForm"/>
        <w:ind w:left="1440" w:hanging="1440"/>
        <w:rPr>
          <w:i/>
          <w:sz w:val="22"/>
        </w:rPr>
      </w:pPr>
      <w:r w:rsidRPr="003F5FD2">
        <w:rPr>
          <w:i/>
          <w:sz w:val="22"/>
        </w:rPr>
        <w:lastRenderedPageBreak/>
        <w:t>Introduced for Congressional Debate by</w:t>
      </w:r>
      <w:r>
        <w:rPr>
          <w:i/>
          <w:sz w:val="22"/>
        </w:rPr>
        <w:t xml:space="preserve"> Plano Senior HS </w:t>
      </w: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Pr="00E73BC6" w:rsidRDefault="00240C81" w:rsidP="00163D50">
      <w:pPr>
        <w:spacing w:after="120"/>
        <w:jc w:val="center"/>
        <w:rPr>
          <w:rFonts w:ascii="Arial Black" w:hAnsi="Arial Black"/>
          <w:sz w:val="28"/>
        </w:rPr>
        <w:sectPr w:rsidR="00240C81" w:rsidRPr="00E73BC6" w:rsidSect="006F5F31">
          <w:type w:val="continuous"/>
          <w:pgSz w:w="12240" w:h="15840"/>
          <w:pgMar w:top="1080" w:right="1080" w:bottom="720" w:left="1800" w:header="720" w:footer="720" w:gutter="0"/>
          <w:cols w:space="720"/>
          <w:noEndnote/>
        </w:sectPr>
      </w:pPr>
      <w:proofErr w:type="gramStart"/>
      <w:r>
        <w:rPr>
          <w:rFonts w:ascii="Arial Black" w:hAnsi="Arial Black"/>
          <w:sz w:val="28"/>
        </w:rPr>
        <w:t>TFA Spring 2014 Item 27.</w:t>
      </w:r>
      <w:proofErr w:type="gramEnd"/>
      <w:r>
        <w:rPr>
          <w:rFonts w:ascii="Arial Black" w:hAnsi="Arial Black"/>
          <w:sz w:val="28"/>
        </w:rPr>
        <w:t xml:space="preserve"> A Bill to</w:t>
      </w:r>
      <w:r w:rsidRPr="0036384C">
        <w:rPr>
          <w:rFonts w:ascii="Arial Black" w:hAnsi="Arial Black"/>
          <w:sz w:val="28"/>
        </w:rPr>
        <w:t xml:space="preserve"> </w:t>
      </w:r>
      <w:r>
        <w:rPr>
          <w:rFonts w:ascii="Arial Black" w:hAnsi="Arial Black"/>
          <w:sz w:val="28"/>
        </w:rPr>
        <w:t xml:space="preserve">Revoke All Waivers for the Patient Protection and Affordable Care Act </w:t>
      </w:r>
    </w:p>
    <w:p w:rsidR="00240C81" w:rsidRPr="00D32511" w:rsidRDefault="00240C81" w:rsidP="00163D50">
      <w:pPr>
        <w:spacing w:line="384" w:lineRule="auto"/>
        <w:ind w:left="1440" w:hanging="1440"/>
        <w:rPr>
          <w:caps/>
        </w:rPr>
      </w:pPr>
      <w:r w:rsidRPr="00D32511">
        <w:rPr>
          <w:caps/>
        </w:rPr>
        <w:lastRenderedPageBreak/>
        <w:t>BE IT ENACTED BY THE CONGRESS HERE ASSEMBLED THAT:</w:t>
      </w:r>
    </w:p>
    <w:p w:rsidR="00240C81" w:rsidRPr="00F2726C" w:rsidRDefault="00240C81" w:rsidP="00163D50">
      <w:pPr>
        <w:spacing w:line="480" w:lineRule="auto"/>
        <w:ind w:left="1440" w:hanging="1440"/>
      </w:pPr>
      <w:proofErr w:type="gramStart"/>
      <w:r w:rsidRPr="00D32511">
        <w:rPr>
          <w:b/>
          <w:caps/>
        </w:rPr>
        <w:t>Section 1</w:t>
      </w:r>
      <w:r w:rsidRPr="00D32511">
        <w:t>.</w:t>
      </w:r>
      <w:proofErr w:type="gramEnd"/>
      <w:r w:rsidRPr="00D32511">
        <w:tab/>
      </w:r>
      <w:r>
        <w:t xml:space="preserve">All entities that have been granted a </w:t>
      </w:r>
      <w:r w:rsidRPr="00F2726C">
        <w:t>waiver from the Patient Protection and Affordable Care Act</w:t>
      </w:r>
      <w:r>
        <w:t xml:space="preserve"> (PPACA) shall have them revoked.</w:t>
      </w:r>
    </w:p>
    <w:p w:rsidR="00240C81" w:rsidRPr="00F2726C" w:rsidRDefault="00240C81" w:rsidP="00F2726C">
      <w:pPr>
        <w:spacing w:line="480" w:lineRule="auto"/>
        <w:ind w:left="1440" w:hanging="1440"/>
      </w:pPr>
      <w:proofErr w:type="gramStart"/>
      <w:r w:rsidRPr="00F2726C">
        <w:rPr>
          <w:b/>
          <w:caps/>
        </w:rPr>
        <w:t>Section 2</w:t>
      </w:r>
      <w:r w:rsidRPr="00F2726C">
        <w:t>.</w:t>
      </w:r>
      <w:proofErr w:type="gramEnd"/>
      <w:r w:rsidRPr="00F2726C">
        <w:tab/>
        <w:t>The Waivers in Question consist of the following</w:t>
      </w:r>
      <w:r>
        <w:t>:</w:t>
      </w:r>
    </w:p>
    <w:p w:rsidR="00240C81" w:rsidRPr="00F2726C" w:rsidRDefault="00240C81" w:rsidP="00F2726C">
      <w:pPr>
        <w:pStyle w:val="ListParagraph"/>
        <w:numPr>
          <w:ilvl w:val="0"/>
          <w:numId w:val="6"/>
        </w:numPr>
        <w:spacing w:line="480" w:lineRule="auto"/>
        <w:rPr>
          <w:color w:val="000000"/>
        </w:rPr>
      </w:pPr>
      <w:r w:rsidRPr="00F2726C">
        <w:rPr>
          <w:color w:val="000000"/>
        </w:rPr>
        <w:t xml:space="preserve">MLR waiver for mini-med health insurance plans </w:t>
      </w:r>
    </w:p>
    <w:p w:rsidR="00240C81" w:rsidRPr="00F2726C" w:rsidRDefault="00240C81" w:rsidP="00F2726C">
      <w:pPr>
        <w:pStyle w:val="ListParagraph"/>
        <w:numPr>
          <w:ilvl w:val="0"/>
          <w:numId w:val="6"/>
        </w:numPr>
        <w:spacing w:line="480" w:lineRule="auto"/>
      </w:pPr>
      <w:r w:rsidRPr="00F2726C">
        <w:rPr>
          <w:color w:val="000000"/>
        </w:rPr>
        <w:t xml:space="preserve">Annual limit waiver </w:t>
      </w:r>
    </w:p>
    <w:p w:rsidR="00240C81" w:rsidRPr="00F2726C" w:rsidRDefault="00240C81" w:rsidP="00F2726C">
      <w:pPr>
        <w:pStyle w:val="ListParagraph"/>
        <w:numPr>
          <w:ilvl w:val="0"/>
          <w:numId w:val="6"/>
        </w:numPr>
        <w:spacing w:line="480" w:lineRule="auto"/>
      </w:pPr>
      <w:r w:rsidRPr="00F2726C">
        <w:rPr>
          <w:color w:val="000000"/>
        </w:rPr>
        <w:t xml:space="preserve">MLR waiver for States </w:t>
      </w:r>
    </w:p>
    <w:p w:rsidR="00240C81" w:rsidRPr="00F2726C" w:rsidRDefault="00240C81" w:rsidP="00F2726C">
      <w:pPr>
        <w:pStyle w:val="ListParagraph"/>
        <w:numPr>
          <w:ilvl w:val="0"/>
          <w:numId w:val="6"/>
        </w:numPr>
        <w:spacing w:line="480" w:lineRule="auto"/>
      </w:pPr>
      <w:r w:rsidRPr="00F2726C">
        <w:rPr>
          <w:color w:val="000000"/>
        </w:rPr>
        <w:t xml:space="preserve">State innovation waiver </w:t>
      </w:r>
    </w:p>
    <w:p w:rsidR="00240C81" w:rsidRPr="00F2726C" w:rsidRDefault="00240C81" w:rsidP="00F2726C">
      <w:pPr>
        <w:pStyle w:val="ListParagraph"/>
        <w:numPr>
          <w:ilvl w:val="0"/>
          <w:numId w:val="6"/>
        </w:numPr>
        <w:spacing w:line="480" w:lineRule="auto"/>
      </w:pPr>
      <w:r w:rsidRPr="00F2726C">
        <w:rPr>
          <w:color w:val="000000"/>
        </w:rPr>
        <w:t xml:space="preserve">ACO anti-trust waivers </w:t>
      </w:r>
    </w:p>
    <w:p w:rsidR="00240C81" w:rsidRPr="00F2726C" w:rsidRDefault="00240C81" w:rsidP="00F2726C">
      <w:pPr>
        <w:pStyle w:val="ListParagraph"/>
        <w:numPr>
          <w:ilvl w:val="0"/>
          <w:numId w:val="6"/>
        </w:numPr>
        <w:spacing w:line="480" w:lineRule="auto"/>
      </w:pPr>
      <w:r w:rsidRPr="00F2726C">
        <w:rPr>
          <w:color w:val="000000"/>
        </w:rPr>
        <w:t>Individual mandate waivers</w:t>
      </w:r>
    </w:p>
    <w:p w:rsidR="00240C81" w:rsidRDefault="00240C81" w:rsidP="009E7C8F">
      <w:pPr>
        <w:spacing w:line="480" w:lineRule="auto"/>
        <w:ind w:left="1440" w:hanging="1440"/>
      </w:pPr>
      <w:proofErr w:type="gramStart"/>
      <w:r w:rsidRPr="00F2726C">
        <w:rPr>
          <w:b/>
          <w:caps/>
        </w:rPr>
        <w:t>Section 3</w:t>
      </w:r>
      <w:r w:rsidRPr="00F2726C">
        <w:rPr>
          <w:b/>
        </w:rPr>
        <w:t>.</w:t>
      </w:r>
      <w:proofErr w:type="gramEnd"/>
      <w:r w:rsidRPr="00F2726C">
        <w:tab/>
      </w:r>
      <w:r>
        <w:t>Should the U.S. Congress, in the future, amend the PPACA to exclude entities from the law following passage of this legislation, the following will go into effect until the exclusions are repealed</w:t>
      </w:r>
      <w:proofErr w:type="gramStart"/>
      <w:r>
        <w:t>:</w:t>
      </w:r>
      <w:proofErr w:type="gramEnd"/>
      <w:r w:rsidRPr="009E7C8F">
        <w:rPr>
          <w:b/>
        </w:rPr>
        <w:br/>
      </w:r>
      <w:r>
        <w:rPr>
          <w:b/>
        </w:rPr>
        <w:t>A</w:t>
      </w:r>
      <w:r w:rsidRPr="009E7C8F">
        <w:rPr>
          <w:b/>
        </w:rPr>
        <w:t>.</w:t>
      </w:r>
      <w:r>
        <w:rPr>
          <w:b/>
        </w:rPr>
        <w:t xml:space="preserve">  </w:t>
      </w:r>
      <w:r>
        <w:t>All programs relating to the Patient Protection and Affordable Care Act shall be defunded.</w:t>
      </w:r>
    </w:p>
    <w:p w:rsidR="00240C81" w:rsidRPr="009E7C8F" w:rsidRDefault="00240C81" w:rsidP="009E7C8F">
      <w:pPr>
        <w:spacing w:line="480" w:lineRule="auto"/>
        <w:ind w:left="1440" w:hanging="1440"/>
      </w:pPr>
      <w:r>
        <w:tab/>
      </w:r>
      <w:r>
        <w:rPr>
          <w:b/>
        </w:rPr>
        <w:t xml:space="preserve">B. </w:t>
      </w:r>
      <w:r>
        <w:t>All non-monetary related provisions within the Patient Protection and Affordable Care Act shall be suspended.</w:t>
      </w:r>
    </w:p>
    <w:p w:rsidR="00240C81" w:rsidRPr="00D32511" w:rsidRDefault="00240C81" w:rsidP="00163D50">
      <w:pPr>
        <w:spacing w:line="384" w:lineRule="auto"/>
        <w:ind w:left="1440" w:hanging="1440"/>
      </w:pPr>
      <w:proofErr w:type="gramStart"/>
      <w:r w:rsidRPr="00D32511">
        <w:rPr>
          <w:b/>
        </w:rPr>
        <w:t>SECTION 4.</w:t>
      </w:r>
      <w:proofErr w:type="gramEnd"/>
      <w:r w:rsidRPr="00A274B9">
        <w:tab/>
      </w:r>
      <w:r w:rsidRPr="00091143">
        <w:t>This law will take effect within six months of passage</w:t>
      </w:r>
      <w:r w:rsidRPr="00A274B9">
        <w:t>.</w:t>
      </w:r>
    </w:p>
    <w:p w:rsidR="00240C81" w:rsidRPr="00D32511" w:rsidRDefault="00240C81" w:rsidP="00163D50">
      <w:pPr>
        <w:spacing w:line="384" w:lineRule="auto"/>
        <w:ind w:left="1440" w:hanging="1440"/>
        <w:sectPr w:rsidR="00240C81" w:rsidRPr="00D32511">
          <w:type w:val="continuous"/>
          <w:pgSz w:w="12240" w:h="15840"/>
          <w:pgMar w:top="1080" w:right="1800" w:bottom="1080" w:left="1800" w:header="720" w:footer="720" w:gutter="0"/>
          <w:lnNumType w:countBy="1" w:restart="newSection"/>
          <w:cols w:space="720"/>
          <w:docGrid w:linePitch="360"/>
        </w:sectPr>
      </w:pPr>
      <w:proofErr w:type="gramStart"/>
      <w:r w:rsidRPr="00D32511">
        <w:rPr>
          <w:b/>
          <w:caps/>
        </w:rPr>
        <w:t>Section 5.</w:t>
      </w:r>
      <w:proofErr w:type="gramEnd"/>
      <w:r w:rsidRPr="00D32511">
        <w:t xml:space="preserve"> </w:t>
      </w:r>
      <w:r w:rsidRPr="00D32511">
        <w:tab/>
        <w:t>All laws in conflict with this legislation are hereby declared null and void.</w:t>
      </w:r>
    </w:p>
    <w:p w:rsidR="00240C81" w:rsidRPr="005C0110" w:rsidRDefault="00240C81" w:rsidP="00163D50">
      <w:pPr>
        <w:pStyle w:val="z-TopofForm"/>
        <w:ind w:left="1440" w:hanging="1440"/>
        <w:rPr>
          <w:i/>
          <w:sz w:val="20"/>
        </w:rPr>
      </w:pPr>
      <w:proofErr w:type="gramStart"/>
      <w:r w:rsidRPr="00830A55">
        <w:rPr>
          <w:i/>
          <w:sz w:val="20"/>
        </w:rPr>
        <w:lastRenderedPageBreak/>
        <w:t xml:space="preserve">Introduced </w:t>
      </w:r>
      <w:r>
        <w:rPr>
          <w:i/>
          <w:sz w:val="20"/>
        </w:rPr>
        <w:t>for Congressional Debate by Northbrook High School.</w:t>
      </w:r>
      <w:proofErr w:type="gramEnd"/>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Pr="009D1383" w:rsidRDefault="00240C81" w:rsidP="00021753">
      <w:pPr>
        <w:pStyle w:val="Heading1"/>
        <w:jc w:val="center"/>
        <w:rPr>
          <w:sz w:val="36"/>
        </w:rPr>
      </w:pPr>
      <w:proofErr w:type="gramStart"/>
      <w:r>
        <w:rPr>
          <w:sz w:val="36"/>
        </w:rPr>
        <w:t>TFA Spring 2014 Item 28.</w:t>
      </w:r>
      <w:proofErr w:type="gramEnd"/>
      <w:r>
        <w:rPr>
          <w:sz w:val="36"/>
        </w:rPr>
        <w:t xml:space="preserve"> </w:t>
      </w:r>
      <w:r w:rsidRPr="009D1383">
        <w:rPr>
          <w:sz w:val="36"/>
        </w:rPr>
        <w:t xml:space="preserve">A Resolution to </w:t>
      </w:r>
      <w:r>
        <w:rPr>
          <w:sz w:val="36"/>
        </w:rPr>
        <w:t>Stabilize Somalia to Combat the Influence of Al-</w:t>
      </w:r>
      <w:proofErr w:type="spellStart"/>
      <w:r>
        <w:rPr>
          <w:sz w:val="36"/>
        </w:rPr>
        <w:t>Shabab</w:t>
      </w:r>
      <w:proofErr w:type="spellEnd"/>
      <w:r>
        <w:rPr>
          <w:sz w:val="36"/>
        </w:rPr>
        <w:t xml:space="preserve"> </w:t>
      </w:r>
    </w:p>
    <w:p w:rsidR="00240C81" w:rsidRPr="009D1383" w:rsidRDefault="00240C81" w:rsidP="00021753">
      <w:pPr>
        <w:pStyle w:val="Heading1"/>
        <w:jc w:val="center"/>
        <w:rPr>
          <w:sz w:val="28"/>
        </w:rPr>
      </w:pPr>
    </w:p>
    <w:p w:rsidR="00240C81" w:rsidRPr="009D1383" w:rsidRDefault="00240C81" w:rsidP="00722940">
      <w:pPr>
        <w:pStyle w:val="z-TopofForm"/>
        <w:spacing w:line="480" w:lineRule="auto"/>
        <w:rPr>
          <w:b/>
        </w:rPr>
        <w:sectPr w:rsidR="00240C81" w:rsidRPr="009D1383" w:rsidSect="00A158AD">
          <w:type w:val="continuous"/>
          <w:pgSz w:w="12240" w:h="15840"/>
          <w:pgMar w:top="1080" w:right="1080" w:bottom="720" w:left="1800" w:header="720" w:footer="720" w:gutter="0"/>
          <w:cols w:space="720"/>
          <w:noEndnote/>
        </w:sectPr>
      </w:pPr>
    </w:p>
    <w:p w:rsidR="00240C81" w:rsidRPr="009D1383" w:rsidRDefault="00240C81" w:rsidP="00722940">
      <w:pPr>
        <w:spacing w:line="360" w:lineRule="auto"/>
        <w:ind w:left="1440" w:hanging="1440"/>
        <w:rPr>
          <w:sz w:val="24"/>
        </w:rPr>
      </w:pPr>
      <w:r w:rsidRPr="009D1383">
        <w:rPr>
          <w:b/>
          <w:sz w:val="24"/>
        </w:rPr>
        <w:lastRenderedPageBreak/>
        <w:t>WHEREAS</w:t>
      </w:r>
      <w:r w:rsidRPr="009D1383">
        <w:rPr>
          <w:sz w:val="24"/>
        </w:rPr>
        <w:t>,</w:t>
      </w:r>
      <w:r w:rsidRPr="009D1383">
        <w:rPr>
          <w:sz w:val="24"/>
        </w:rPr>
        <w:tab/>
      </w:r>
      <w:r w:rsidRPr="00021753">
        <w:rPr>
          <w:sz w:val="24"/>
        </w:rPr>
        <w:t xml:space="preserve">Al- </w:t>
      </w:r>
      <w:proofErr w:type="spellStart"/>
      <w:r w:rsidRPr="00021753">
        <w:rPr>
          <w:sz w:val="24"/>
        </w:rPr>
        <w:t>Shabab</w:t>
      </w:r>
      <w:proofErr w:type="spellEnd"/>
      <w:r w:rsidRPr="00021753">
        <w:rPr>
          <w:sz w:val="24"/>
        </w:rPr>
        <w:t>, Al Qaeda’s affiliate in Somalia, has emerged as a powerful threat in East Africa; and</w:t>
      </w:r>
    </w:p>
    <w:p w:rsidR="00240C81" w:rsidRDefault="00240C81" w:rsidP="00722940">
      <w:pPr>
        <w:spacing w:line="360" w:lineRule="auto"/>
        <w:ind w:left="1440" w:hanging="1440"/>
        <w:rPr>
          <w:sz w:val="24"/>
        </w:rPr>
      </w:pPr>
      <w:r w:rsidRPr="009D1383">
        <w:rPr>
          <w:b/>
          <w:sz w:val="24"/>
        </w:rPr>
        <w:t>WHEREAS</w:t>
      </w:r>
      <w:r w:rsidRPr="009D1383">
        <w:rPr>
          <w:sz w:val="24"/>
        </w:rPr>
        <w:t>,</w:t>
      </w:r>
      <w:r w:rsidRPr="009D1383">
        <w:rPr>
          <w:sz w:val="24"/>
        </w:rPr>
        <w:tab/>
      </w:r>
      <w:proofErr w:type="gramStart"/>
      <w:r w:rsidRPr="00021753">
        <w:rPr>
          <w:sz w:val="24"/>
        </w:rPr>
        <w:t>They</w:t>
      </w:r>
      <w:proofErr w:type="gramEnd"/>
      <w:r w:rsidRPr="00021753">
        <w:rPr>
          <w:sz w:val="24"/>
        </w:rPr>
        <w:t xml:space="preserve"> are targeting African Union peacekeepers who support the recognized Somali government in Mogadishu; and </w:t>
      </w:r>
    </w:p>
    <w:p w:rsidR="00240C81" w:rsidRDefault="00240C81" w:rsidP="00722940">
      <w:pPr>
        <w:spacing w:line="360" w:lineRule="auto"/>
        <w:ind w:left="1440" w:hanging="1440"/>
        <w:rPr>
          <w:sz w:val="24"/>
        </w:rPr>
      </w:pPr>
      <w:r w:rsidRPr="009D1383">
        <w:rPr>
          <w:b/>
          <w:sz w:val="24"/>
        </w:rPr>
        <w:t>WHEREAS</w:t>
      </w:r>
      <w:r w:rsidRPr="009D1383">
        <w:rPr>
          <w:sz w:val="24"/>
        </w:rPr>
        <w:t>,</w:t>
      </w:r>
      <w:r w:rsidRPr="009D1383">
        <w:rPr>
          <w:sz w:val="24"/>
        </w:rPr>
        <w:tab/>
      </w:r>
      <w:proofErr w:type="gramStart"/>
      <w:r w:rsidRPr="00021753">
        <w:rPr>
          <w:sz w:val="24"/>
        </w:rPr>
        <w:t>This</w:t>
      </w:r>
      <w:proofErr w:type="gramEnd"/>
      <w:r w:rsidRPr="00021753">
        <w:rPr>
          <w:sz w:val="24"/>
        </w:rPr>
        <w:t xml:space="preserve"> terrorist group has repeatedly threatened the West and the United States and has shown its ability to attack beyond the Somali borders with attacks in Kenya. </w:t>
      </w:r>
    </w:p>
    <w:p w:rsidR="00240C81" w:rsidRDefault="00240C81" w:rsidP="00722940">
      <w:pPr>
        <w:spacing w:line="360" w:lineRule="auto"/>
        <w:ind w:left="1440" w:hanging="1440"/>
        <w:rPr>
          <w:sz w:val="24"/>
        </w:rPr>
      </w:pPr>
      <w:r w:rsidRPr="009D1383">
        <w:rPr>
          <w:b/>
          <w:sz w:val="24"/>
        </w:rPr>
        <w:t>WHEREAS</w:t>
      </w:r>
      <w:r w:rsidRPr="009D1383">
        <w:rPr>
          <w:sz w:val="24"/>
        </w:rPr>
        <w:t>,</w:t>
      </w:r>
      <w:r w:rsidRPr="009D1383">
        <w:rPr>
          <w:b/>
          <w:bCs/>
          <w:sz w:val="24"/>
        </w:rPr>
        <w:tab/>
      </w:r>
      <w:r w:rsidRPr="00021753">
        <w:rPr>
          <w:sz w:val="24"/>
        </w:rPr>
        <w:t xml:space="preserve">Al </w:t>
      </w:r>
      <w:proofErr w:type="spellStart"/>
      <w:r w:rsidRPr="00021753">
        <w:rPr>
          <w:sz w:val="24"/>
        </w:rPr>
        <w:t>Shabab</w:t>
      </w:r>
      <w:proofErr w:type="spellEnd"/>
      <w:r w:rsidRPr="00021753">
        <w:rPr>
          <w:sz w:val="24"/>
        </w:rPr>
        <w:t xml:space="preserve"> has used the economic crisis, such as the lack of food, water, and jobs, to recruit others; now, therefore, be it  </w:t>
      </w:r>
    </w:p>
    <w:p w:rsidR="00240C81" w:rsidRPr="009D1383" w:rsidRDefault="00240C81" w:rsidP="00722940">
      <w:pPr>
        <w:spacing w:line="360" w:lineRule="auto"/>
        <w:ind w:left="1440" w:hanging="1440"/>
        <w:rPr>
          <w:sz w:val="24"/>
        </w:rPr>
        <w:sectPr w:rsidR="00240C81" w:rsidRPr="009D1383">
          <w:type w:val="continuous"/>
          <w:pgSz w:w="12240" w:h="15840"/>
          <w:pgMar w:top="1080" w:right="1800" w:bottom="1080" w:left="1800" w:header="720" w:footer="720" w:gutter="0"/>
          <w:lnNumType w:countBy="1" w:restart="newSection"/>
          <w:cols w:space="720"/>
          <w:docGrid w:linePitch="360"/>
        </w:sectPr>
      </w:pPr>
      <w:r w:rsidRPr="009D1383">
        <w:rPr>
          <w:b/>
          <w:bCs/>
          <w:sz w:val="24"/>
        </w:rPr>
        <w:t>RESOLVED,</w:t>
      </w:r>
      <w:r w:rsidRPr="009D1383">
        <w:rPr>
          <w:sz w:val="24"/>
        </w:rPr>
        <w:tab/>
      </w:r>
      <w:r w:rsidRPr="00021753">
        <w:rPr>
          <w:sz w:val="24"/>
        </w:rPr>
        <w:t xml:space="preserve">That the Congress here assembled make the following recommendation to send $500 million economic aid to the Somali people in order to restore financial institutions and basic services such as water, education, and health.  </w:t>
      </w:r>
    </w:p>
    <w:p w:rsidR="00240C81" w:rsidRPr="009D1383" w:rsidRDefault="00240C81" w:rsidP="00BA5325">
      <w:pPr>
        <w:pStyle w:val="z-TopofForm"/>
        <w:ind w:left="1440" w:hanging="1440"/>
        <w:rPr>
          <w:i/>
          <w:sz w:val="22"/>
        </w:rPr>
      </w:pPr>
      <w:proofErr w:type="gramStart"/>
      <w:r w:rsidRPr="009D1383">
        <w:rPr>
          <w:i/>
          <w:sz w:val="22"/>
        </w:rPr>
        <w:lastRenderedPageBreak/>
        <w:t xml:space="preserve">Introduced for Congressional Debate by </w:t>
      </w:r>
      <w:r>
        <w:rPr>
          <w:i/>
          <w:sz w:val="22"/>
        </w:rPr>
        <w:t>Plano West Senior High School</w:t>
      </w:r>
      <w:r w:rsidRPr="009D1383">
        <w:rPr>
          <w:i/>
          <w:sz w:val="22"/>
        </w:rPr>
        <w:t>.</w:t>
      </w:r>
      <w:proofErr w:type="gramEnd"/>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pPr>
        <w:pStyle w:val="Heading1A"/>
        <w:jc w:val="center"/>
        <w:rPr>
          <w:sz w:val="36"/>
        </w:rPr>
      </w:pPr>
      <w:proofErr w:type="gramStart"/>
      <w:r>
        <w:rPr>
          <w:sz w:val="36"/>
        </w:rPr>
        <w:t>TFA Spring 2014 Item 29.</w:t>
      </w:r>
      <w:proofErr w:type="gramEnd"/>
      <w:r>
        <w:rPr>
          <w:sz w:val="36"/>
        </w:rPr>
        <w:t xml:space="preserve"> A Resolution to Eliminate the Debt Ceiling</w:t>
      </w:r>
    </w:p>
    <w:p w:rsidR="00240C81" w:rsidRDefault="00240C81">
      <w:pPr>
        <w:pStyle w:val="z-TopofForm1"/>
        <w:jc w:val="center"/>
        <w:rPr>
          <w:sz w:val="28"/>
        </w:rPr>
      </w:pPr>
    </w:p>
    <w:p w:rsidR="00240C81" w:rsidRDefault="00240C81">
      <w:pPr>
        <w:pStyle w:val="FreeForm"/>
        <w:rPr>
          <w:b/>
          <w:sz w:val="24"/>
        </w:rPr>
        <w:sectPr w:rsidR="00240C81" w:rsidSect="002254A5">
          <w:headerReference w:type="even" r:id="rId8"/>
          <w:headerReference w:type="default" r:id="rId9"/>
          <w:footerReference w:type="even" r:id="rId10"/>
          <w:footerReference w:type="default" r:id="rId11"/>
          <w:type w:val="continuous"/>
          <w:pgSz w:w="12240" w:h="15840"/>
          <w:pgMar w:top="1080" w:right="1080" w:bottom="720" w:left="1800" w:header="720" w:footer="720" w:gutter="0"/>
          <w:cols w:space="720"/>
          <w:noEndnote/>
        </w:sectPr>
      </w:pPr>
    </w:p>
    <w:p w:rsidR="00240C81" w:rsidRDefault="00240C81">
      <w:pPr>
        <w:spacing w:line="360" w:lineRule="auto"/>
        <w:ind w:left="1440" w:hanging="1440"/>
        <w:rPr>
          <w:sz w:val="24"/>
        </w:rPr>
      </w:pPr>
      <w:r>
        <w:rPr>
          <w:b/>
          <w:sz w:val="24"/>
        </w:rPr>
        <w:lastRenderedPageBreak/>
        <w:t>WHEREAS</w:t>
      </w:r>
      <w:r>
        <w:rPr>
          <w:sz w:val="24"/>
        </w:rPr>
        <w:t>,</w:t>
      </w:r>
      <w:r>
        <w:rPr>
          <w:sz w:val="24"/>
        </w:rPr>
        <w:tab/>
      </w:r>
      <w:proofErr w:type="gramStart"/>
      <w:r>
        <w:rPr>
          <w:sz w:val="24"/>
        </w:rPr>
        <w:t>The</w:t>
      </w:r>
      <w:proofErr w:type="gramEnd"/>
      <w:r>
        <w:rPr>
          <w:sz w:val="24"/>
        </w:rPr>
        <w:t xml:space="preserve"> national debt has been the subject of multiple political fights in the past decade; and</w:t>
      </w:r>
    </w:p>
    <w:p w:rsidR="00240C81" w:rsidRDefault="00240C81">
      <w:pPr>
        <w:spacing w:line="360" w:lineRule="auto"/>
        <w:ind w:left="1440" w:hanging="1440"/>
        <w:rPr>
          <w:sz w:val="24"/>
        </w:rPr>
      </w:pPr>
      <w:r>
        <w:rPr>
          <w:b/>
          <w:sz w:val="24"/>
        </w:rPr>
        <w:t>WHEREAS</w:t>
      </w:r>
      <w:r>
        <w:rPr>
          <w:sz w:val="24"/>
        </w:rPr>
        <w:t>,</w:t>
      </w:r>
      <w:r>
        <w:rPr>
          <w:sz w:val="24"/>
        </w:rPr>
        <w:tab/>
        <w:t>The debt ceiling has been obsolete since the Budget and Impoundment Control Act of 1974, which made it possible for Congress to debate the national debt separate from the debt ceiling issue; and</w:t>
      </w:r>
    </w:p>
    <w:p w:rsidR="00240C81" w:rsidRDefault="00240C81">
      <w:pPr>
        <w:spacing w:line="360" w:lineRule="auto"/>
        <w:ind w:left="1440" w:hanging="1440"/>
        <w:rPr>
          <w:sz w:val="24"/>
        </w:rPr>
      </w:pPr>
      <w:r>
        <w:rPr>
          <w:b/>
          <w:sz w:val="24"/>
        </w:rPr>
        <w:t>WHEREAS</w:t>
      </w:r>
      <w:r>
        <w:rPr>
          <w:sz w:val="24"/>
        </w:rPr>
        <w:t>,</w:t>
      </w:r>
      <w:r>
        <w:rPr>
          <w:sz w:val="24"/>
        </w:rPr>
        <w:tab/>
        <w:t>Threatening to default on the United States debt decreases international trust in the stability of US Treasury bonds, as well as both domestic and international trust in the American political system; and</w:t>
      </w:r>
    </w:p>
    <w:p w:rsidR="00240C81" w:rsidRDefault="00240C81">
      <w:pPr>
        <w:spacing w:line="360" w:lineRule="auto"/>
        <w:ind w:left="1440" w:hanging="1440"/>
        <w:rPr>
          <w:sz w:val="24"/>
        </w:rPr>
      </w:pPr>
      <w:r>
        <w:rPr>
          <w:b/>
          <w:sz w:val="24"/>
        </w:rPr>
        <w:t>WHEREAS</w:t>
      </w:r>
      <w:r>
        <w:rPr>
          <w:sz w:val="24"/>
        </w:rPr>
        <w:t>,</w:t>
      </w:r>
      <w:r>
        <w:rPr>
          <w:b/>
          <w:sz w:val="24"/>
        </w:rPr>
        <w:tab/>
      </w:r>
      <w:r>
        <w:rPr>
          <w:sz w:val="24"/>
        </w:rPr>
        <w:t>The 14th Amendment clearly states, “The validity of the public debt of the United States... shall not be questioned”, therefore, let it be</w:t>
      </w:r>
    </w:p>
    <w:p w:rsidR="00240C81" w:rsidRDefault="00240C81">
      <w:pPr>
        <w:spacing w:line="360" w:lineRule="auto"/>
        <w:ind w:left="1440" w:hanging="1440"/>
        <w:rPr>
          <w:sz w:val="24"/>
        </w:rPr>
      </w:pPr>
      <w:r>
        <w:rPr>
          <w:b/>
          <w:sz w:val="24"/>
        </w:rPr>
        <w:t>RESOLVED,</w:t>
      </w:r>
      <w:r>
        <w:rPr>
          <w:sz w:val="24"/>
        </w:rPr>
        <w:tab/>
      </w:r>
      <w:proofErr w:type="gramStart"/>
      <w:r>
        <w:rPr>
          <w:sz w:val="24"/>
        </w:rPr>
        <w:t>That</w:t>
      </w:r>
      <w:proofErr w:type="gramEnd"/>
      <w:r>
        <w:rPr>
          <w:sz w:val="24"/>
        </w:rPr>
        <w:t xml:space="preserve"> the Congress here assembled repeal the Second Liberty Bond Act of 1917, the Public Debt Act of 1939, and all consequent Public Debt Acts, thus removing the debt ceiling.</w:t>
      </w:r>
    </w:p>
    <w:p w:rsidR="00240C81" w:rsidRDefault="00240C81">
      <w:pPr>
        <w:spacing w:line="360" w:lineRule="auto"/>
        <w:ind w:left="1440" w:hanging="1440"/>
        <w:rPr>
          <w:sz w:val="24"/>
        </w:rPr>
        <w:sectPr w:rsidR="00240C81" w:rsidSect="006A5EC7">
          <w:headerReference w:type="even" r:id="rId12"/>
          <w:headerReference w:type="default" r:id="rId13"/>
          <w:footerReference w:type="even" r:id="rId14"/>
          <w:footerReference w:type="default" r:id="rId15"/>
          <w:type w:val="continuous"/>
          <w:pgSz w:w="12240" w:h="15840"/>
          <w:pgMar w:top="1080" w:right="1800" w:bottom="720" w:left="1800" w:header="720" w:footer="440" w:gutter="0"/>
          <w:lnNumType w:countBy="1"/>
          <w:cols w:space="720"/>
          <w:docGrid w:linePitch="245"/>
        </w:sectPr>
      </w:pPr>
    </w:p>
    <w:p w:rsidR="00240C81" w:rsidRPr="006A5EC7" w:rsidRDefault="00240C81">
      <w:pPr>
        <w:pStyle w:val="z-TopofForm1"/>
        <w:ind w:left="1440" w:hanging="1440"/>
        <w:rPr>
          <w:rFonts w:ascii="Times New Roman" w:eastAsia="Times New Roman" w:hAnsi="Times New Roman"/>
          <w:i/>
          <w:color w:val="auto"/>
          <w:sz w:val="20"/>
          <w:lang w:bidi="x-none"/>
        </w:rPr>
      </w:pPr>
      <w:proofErr w:type="gramStart"/>
      <w:r w:rsidRPr="006A5EC7">
        <w:rPr>
          <w:i/>
          <w:sz w:val="22"/>
        </w:rPr>
        <w:lastRenderedPageBreak/>
        <w:t>Introduced for Congressional Debate by the Parish Episcopal School.</w:t>
      </w:r>
      <w:proofErr w:type="gramEnd"/>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Default="00240C81" w:rsidP="00E56D0E">
      <w:pPr>
        <w:pStyle w:val="z-TopofForm"/>
        <w:rPr>
          <w:sz w:val="22"/>
        </w:rPr>
      </w:pPr>
    </w:p>
    <w:p w:rsidR="00240C81" w:rsidRPr="003F5FD2" w:rsidRDefault="00240C81">
      <w:pPr>
        <w:jc w:val="center"/>
        <w:rPr>
          <w:b/>
          <w:sz w:val="36"/>
        </w:rPr>
      </w:pPr>
      <w:proofErr w:type="gramStart"/>
      <w:r>
        <w:rPr>
          <w:b/>
          <w:sz w:val="36"/>
        </w:rPr>
        <w:t>TFA Spring 2014 Item 30.</w:t>
      </w:r>
      <w:proofErr w:type="gramEnd"/>
      <w:r>
        <w:rPr>
          <w:b/>
          <w:sz w:val="36"/>
        </w:rPr>
        <w:t xml:space="preserve"> </w:t>
      </w:r>
      <w:r w:rsidRPr="003F5FD2">
        <w:rPr>
          <w:b/>
          <w:sz w:val="36"/>
        </w:rPr>
        <w:t xml:space="preserve">A Bill to </w:t>
      </w:r>
      <w:r>
        <w:rPr>
          <w:b/>
          <w:sz w:val="36"/>
        </w:rPr>
        <w:t>Repeal the Controlled Substances Act</w:t>
      </w:r>
    </w:p>
    <w:p w:rsidR="00240C81" w:rsidRPr="003F5FD2" w:rsidRDefault="00240C81">
      <w:pPr>
        <w:ind w:left="720"/>
      </w:pPr>
    </w:p>
    <w:p w:rsidR="00240C81" w:rsidRPr="003F5FD2" w:rsidRDefault="00240C81">
      <w:pPr>
        <w:spacing w:line="384" w:lineRule="auto"/>
        <w:ind w:left="1440" w:hanging="1440"/>
        <w:rPr>
          <w:caps/>
        </w:rPr>
        <w:sectPr w:rsidR="00240C81" w:rsidRPr="003F5FD2" w:rsidSect="00502A8C">
          <w:headerReference w:type="even" r:id="rId16"/>
          <w:headerReference w:type="default" r:id="rId17"/>
          <w:footerReference w:type="even" r:id="rId18"/>
          <w:footerReference w:type="default" r:id="rId19"/>
          <w:type w:val="continuous"/>
          <w:pgSz w:w="12240" w:h="15840"/>
          <w:pgMar w:top="1080" w:right="1080" w:bottom="720" w:left="1800" w:header="720" w:footer="720" w:gutter="0"/>
          <w:cols w:space="720"/>
          <w:noEndnote/>
        </w:sectPr>
      </w:pPr>
    </w:p>
    <w:p w:rsidR="00240C81" w:rsidRPr="003F5FD2" w:rsidRDefault="00240C81">
      <w:pPr>
        <w:spacing w:line="384" w:lineRule="auto"/>
        <w:ind w:left="1440" w:hanging="1440"/>
        <w:rPr>
          <w:caps/>
          <w:sz w:val="24"/>
        </w:rPr>
      </w:pPr>
      <w:r w:rsidRPr="003F5FD2">
        <w:rPr>
          <w:caps/>
          <w:sz w:val="24"/>
        </w:rPr>
        <w:lastRenderedPageBreak/>
        <w:t>BE IT ENACTED BY THE CONGRESS HERE ASSEMBLED THAT:</w:t>
      </w:r>
    </w:p>
    <w:p w:rsidR="00240C81" w:rsidRPr="003F5FD2" w:rsidRDefault="00240C81" w:rsidP="00E41863">
      <w:pPr>
        <w:spacing w:line="480" w:lineRule="auto"/>
        <w:ind w:left="1440" w:hanging="1440"/>
        <w:rPr>
          <w:sz w:val="24"/>
        </w:rPr>
      </w:pPr>
      <w:proofErr w:type="gramStart"/>
      <w:r w:rsidRPr="003F5FD2">
        <w:rPr>
          <w:b/>
          <w:caps/>
          <w:sz w:val="24"/>
        </w:rPr>
        <w:t>Section 1</w:t>
      </w:r>
      <w:r w:rsidRPr="003F5FD2">
        <w:rPr>
          <w:sz w:val="24"/>
        </w:rPr>
        <w:t>.</w:t>
      </w:r>
      <w:proofErr w:type="gramEnd"/>
      <w:r w:rsidRPr="003F5FD2">
        <w:rPr>
          <w:sz w:val="24"/>
        </w:rPr>
        <w:tab/>
      </w:r>
      <w:r>
        <w:rPr>
          <w:sz w:val="24"/>
        </w:rPr>
        <w:t>The Controlled Substances Act shall be repealed and the Drug Enforcement Administration abolished.</w:t>
      </w:r>
    </w:p>
    <w:p w:rsidR="00240C81" w:rsidRPr="003F5FD2" w:rsidRDefault="00240C81" w:rsidP="00E41863">
      <w:pPr>
        <w:spacing w:line="480" w:lineRule="auto"/>
        <w:ind w:left="1440" w:hanging="1440"/>
        <w:rPr>
          <w:sz w:val="24"/>
        </w:rPr>
      </w:pPr>
      <w:proofErr w:type="gramStart"/>
      <w:r w:rsidRPr="003F5FD2">
        <w:rPr>
          <w:b/>
          <w:caps/>
          <w:sz w:val="24"/>
        </w:rPr>
        <w:t>Section 2</w:t>
      </w:r>
      <w:r w:rsidRPr="003F5FD2">
        <w:rPr>
          <w:sz w:val="24"/>
        </w:rPr>
        <w:t>.</w:t>
      </w:r>
      <w:proofErr w:type="gramEnd"/>
      <w:r w:rsidRPr="003F5FD2">
        <w:rPr>
          <w:sz w:val="24"/>
        </w:rPr>
        <w:tab/>
      </w:r>
      <w:r>
        <w:rPr>
          <w:sz w:val="24"/>
        </w:rPr>
        <w:t>All supervisory and administrative issues will be dealt with by other federal agencies.</w:t>
      </w:r>
    </w:p>
    <w:p w:rsidR="00240C81" w:rsidRPr="003F5FD2" w:rsidRDefault="00240C81" w:rsidP="00755AA5">
      <w:pPr>
        <w:spacing w:line="480" w:lineRule="auto"/>
        <w:ind w:left="1440" w:hanging="1440"/>
        <w:rPr>
          <w:sz w:val="24"/>
        </w:rPr>
      </w:pPr>
      <w:proofErr w:type="gramStart"/>
      <w:r w:rsidRPr="003F5FD2">
        <w:rPr>
          <w:b/>
          <w:caps/>
          <w:sz w:val="24"/>
        </w:rPr>
        <w:t>Section 3</w:t>
      </w:r>
      <w:r w:rsidRPr="003F5FD2">
        <w:rPr>
          <w:b/>
          <w:sz w:val="24"/>
        </w:rPr>
        <w:t>.</w:t>
      </w:r>
      <w:proofErr w:type="gramEnd"/>
      <w:r w:rsidRPr="003F5FD2">
        <w:rPr>
          <w:sz w:val="24"/>
        </w:rPr>
        <w:tab/>
      </w:r>
      <w:r>
        <w:rPr>
          <w:sz w:val="24"/>
        </w:rPr>
        <w:t>The FDA shall oversee all health-related aspects of the transition following the implementation of this act, and the IRS shall oversee all economic aspects.</w:t>
      </w:r>
    </w:p>
    <w:p w:rsidR="00240C81" w:rsidRPr="003F5FD2" w:rsidRDefault="00240C81">
      <w:pPr>
        <w:spacing w:line="384" w:lineRule="auto"/>
        <w:ind w:left="1440" w:hanging="1440"/>
        <w:rPr>
          <w:sz w:val="24"/>
        </w:rPr>
      </w:pPr>
      <w:proofErr w:type="gramStart"/>
      <w:r w:rsidRPr="003F5FD2">
        <w:rPr>
          <w:b/>
          <w:sz w:val="24"/>
        </w:rPr>
        <w:t>SECTION 4.</w:t>
      </w:r>
      <w:proofErr w:type="gramEnd"/>
      <w:r w:rsidRPr="003F5FD2">
        <w:rPr>
          <w:b/>
          <w:sz w:val="24"/>
        </w:rPr>
        <w:tab/>
      </w:r>
      <w:r>
        <w:rPr>
          <w:sz w:val="24"/>
        </w:rPr>
        <w:t>This bill will be implemented by January of 2015.</w:t>
      </w:r>
      <w:r w:rsidRPr="003F5FD2">
        <w:rPr>
          <w:sz w:val="24"/>
        </w:rPr>
        <w:t xml:space="preserve">  </w:t>
      </w:r>
    </w:p>
    <w:p w:rsidR="00240C81" w:rsidRPr="003F5FD2" w:rsidRDefault="00240C81">
      <w:pPr>
        <w:spacing w:line="384" w:lineRule="auto"/>
        <w:ind w:left="1440" w:hanging="1440"/>
        <w:rPr>
          <w:sz w:val="24"/>
        </w:rPr>
        <w:sectPr w:rsidR="00240C81" w:rsidRPr="003F5FD2">
          <w:type w:val="continuous"/>
          <w:pgSz w:w="12240" w:h="15840"/>
          <w:pgMar w:top="1080" w:right="1800" w:bottom="1080" w:left="1800" w:header="720" w:footer="720" w:gutter="0"/>
          <w:lnNumType w:countBy="1" w:restart="newSection"/>
          <w:cols w:space="720"/>
          <w:docGrid w:linePitch="360"/>
        </w:sectPr>
      </w:pPr>
      <w:proofErr w:type="gramStart"/>
      <w:r w:rsidRPr="003F5FD2">
        <w:rPr>
          <w:b/>
          <w:caps/>
          <w:sz w:val="24"/>
        </w:rPr>
        <w:t>Section 5.</w:t>
      </w:r>
      <w:proofErr w:type="gramEnd"/>
      <w:r w:rsidRPr="003F5FD2">
        <w:rPr>
          <w:sz w:val="24"/>
        </w:rPr>
        <w:t xml:space="preserve"> </w:t>
      </w:r>
      <w:r w:rsidRPr="003F5FD2">
        <w:rPr>
          <w:sz w:val="24"/>
        </w:rPr>
        <w:tab/>
        <w:t>All laws in conflict with this legislation are hereby declared null and void.</w:t>
      </w:r>
    </w:p>
    <w:p w:rsidR="00240C81" w:rsidRPr="003F5FD2" w:rsidRDefault="00240C81" w:rsidP="00826C33">
      <w:pPr>
        <w:pStyle w:val="z-TopofForm"/>
        <w:ind w:left="1440" w:hanging="1440"/>
        <w:rPr>
          <w:i/>
          <w:sz w:val="22"/>
        </w:rPr>
      </w:pPr>
      <w:proofErr w:type="gramStart"/>
      <w:r w:rsidRPr="003F5FD2">
        <w:rPr>
          <w:i/>
          <w:sz w:val="22"/>
        </w:rPr>
        <w:lastRenderedPageBreak/>
        <w:t>Introduced for Congressional Debate by</w:t>
      </w:r>
      <w:r>
        <w:rPr>
          <w:i/>
          <w:sz w:val="22"/>
        </w:rPr>
        <w:t xml:space="preserve"> Clark High School (Plano)</w:t>
      </w:r>
      <w:r w:rsidRPr="003F5FD2">
        <w:rPr>
          <w:i/>
          <w:sz w:val="22"/>
        </w:rPr>
        <w:t>.</w:t>
      </w:r>
      <w:proofErr w:type="gramEnd"/>
    </w:p>
    <w:p w:rsidR="00240C81" w:rsidRPr="00E56D0E" w:rsidRDefault="00240C81" w:rsidP="00E56D0E">
      <w:pPr>
        <w:pStyle w:val="z-TopofForm"/>
        <w:rPr>
          <w:sz w:val="22"/>
        </w:rPr>
      </w:pPr>
    </w:p>
    <w:sectPr w:rsidR="00240C81" w:rsidRPr="00E56D0E" w:rsidSect="00D87541">
      <w:type w:val="continuous"/>
      <w:pgSz w:w="12240" w:h="15840"/>
      <w:pgMar w:top="1080" w:right="1080" w:bottom="72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46" w:rsidRDefault="00404346">
      <w:r>
        <w:separator/>
      </w:r>
    </w:p>
  </w:endnote>
  <w:endnote w:type="continuationSeparator" w:id="0">
    <w:p w:rsidR="00404346" w:rsidRDefault="0040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46" w:rsidRDefault="00404346">
      <w:r>
        <w:separator/>
      </w:r>
    </w:p>
  </w:footnote>
  <w:footnote w:type="continuationSeparator" w:id="0">
    <w:p w:rsidR="00404346" w:rsidRDefault="0040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C81" w:rsidRDefault="00240C81">
    <w:pPr>
      <w:pStyle w:val="FreeForm"/>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B06"/>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07CA13C2"/>
    <w:multiLevelType w:val="hybridMultilevel"/>
    <w:tmpl w:val="6862E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B382D"/>
    <w:multiLevelType w:val="hybridMultilevel"/>
    <w:tmpl w:val="691CE930"/>
    <w:lvl w:ilvl="0" w:tplc="599C3B3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75164"/>
    <w:multiLevelType w:val="hybridMultilevel"/>
    <w:tmpl w:val="5E184F90"/>
    <w:lvl w:ilvl="0" w:tplc="252EA66E">
      <w:start w:val="1"/>
      <w:numFmt w:val="upperLetter"/>
      <w:lvlText w:val="%1."/>
      <w:lvlJc w:val="left"/>
      <w:pPr>
        <w:tabs>
          <w:tab w:val="num" w:pos="1800"/>
        </w:tabs>
        <w:ind w:left="1800" w:hanging="360"/>
      </w:pPr>
      <w:rPr>
        <w:rFonts w:hint="default"/>
      </w:rPr>
    </w:lvl>
    <w:lvl w:ilvl="1" w:tplc="477A7C74" w:tentative="1">
      <w:start w:val="1"/>
      <w:numFmt w:val="lowerLetter"/>
      <w:lvlText w:val="%2."/>
      <w:lvlJc w:val="left"/>
      <w:pPr>
        <w:tabs>
          <w:tab w:val="num" w:pos="2520"/>
        </w:tabs>
        <w:ind w:left="2520" w:hanging="360"/>
      </w:pPr>
    </w:lvl>
    <w:lvl w:ilvl="2" w:tplc="0F00ECFA" w:tentative="1">
      <w:start w:val="1"/>
      <w:numFmt w:val="lowerRoman"/>
      <w:lvlText w:val="%3."/>
      <w:lvlJc w:val="right"/>
      <w:pPr>
        <w:tabs>
          <w:tab w:val="num" w:pos="3240"/>
        </w:tabs>
        <w:ind w:left="3240" w:hanging="180"/>
      </w:pPr>
    </w:lvl>
    <w:lvl w:ilvl="3" w:tplc="D13EDC60" w:tentative="1">
      <w:start w:val="1"/>
      <w:numFmt w:val="decimal"/>
      <w:lvlText w:val="%4."/>
      <w:lvlJc w:val="left"/>
      <w:pPr>
        <w:tabs>
          <w:tab w:val="num" w:pos="3960"/>
        </w:tabs>
        <w:ind w:left="3960" w:hanging="360"/>
      </w:pPr>
    </w:lvl>
    <w:lvl w:ilvl="4" w:tplc="040A405C" w:tentative="1">
      <w:start w:val="1"/>
      <w:numFmt w:val="lowerLetter"/>
      <w:lvlText w:val="%5."/>
      <w:lvlJc w:val="left"/>
      <w:pPr>
        <w:tabs>
          <w:tab w:val="num" w:pos="4680"/>
        </w:tabs>
        <w:ind w:left="4680" w:hanging="360"/>
      </w:pPr>
    </w:lvl>
    <w:lvl w:ilvl="5" w:tplc="5D8636BA" w:tentative="1">
      <w:start w:val="1"/>
      <w:numFmt w:val="lowerRoman"/>
      <w:lvlText w:val="%6."/>
      <w:lvlJc w:val="right"/>
      <w:pPr>
        <w:tabs>
          <w:tab w:val="num" w:pos="5400"/>
        </w:tabs>
        <w:ind w:left="5400" w:hanging="180"/>
      </w:pPr>
    </w:lvl>
    <w:lvl w:ilvl="6" w:tplc="EADEE5C6" w:tentative="1">
      <w:start w:val="1"/>
      <w:numFmt w:val="decimal"/>
      <w:lvlText w:val="%7."/>
      <w:lvlJc w:val="left"/>
      <w:pPr>
        <w:tabs>
          <w:tab w:val="num" w:pos="6120"/>
        </w:tabs>
        <w:ind w:left="6120" w:hanging="360"/>
      </w:pPr>
    </w:lvl>
    <w:lvl w:ilvl="7" w:tplc="8D42C112" w:tentative="1">
      <w:start w:val="1"/>
      <w:numFmt w:val="lowerLetter"/>
      <w:lvlText w:val="%8."/>
      <w:lvlJc w:val="left"/>
      <w:pPr>
        <w:tabs>
          <w:tab w:val="num" w:pos="6840"/>
        </w:tabs>
        <w:ind w:left="6840" w:hanging="360"/>
      </w:pPr>
    </w:lvl>
    <w:lvl w:ilvl="8" w:tplc="4DE84F5E" w:tentative="1">
      <w:start w:val="1"/>
      <w:numFmt w:val="lowerRoman"/>
      <w:lvlText w:val="%9."/>
      <w:lvlJc w:val="right"/>
      <w:pPr>
        <w:tabs>
          <w:tab w:val="num" w:pos="7560"/>
        </w:tabs>
        <w:ind w:left="7560" w:hanging="180"/>
      </w:pPr>
    </w:lvl>
  </w:abstractNum>
  <w:abstractNum w:abstractNumId="4">
    <w:nsid w:val="29915352"/>
    <w:multiLevelType w:val="hybridMultilevel"/>
    <w:tmpl w:val="9FBEC4B2"/>
    <w:lvl w:ilvl="0" w:tplc="66622F56">
      <w:start w:val="1"/>
      <w:numFmt w:val="upperLetter"/>
      <w:lvlText w:val="%1."/>
      <w:lvlJc w:val="left"/>
      <w:pPr>
        <w:ind w:left="1800" w:hanging="360"/>
      </w:pPr>
      <w:rPr>
        <w:rFonts w:ascii="Times New Roman" w:hAnsi="Times New Roman" w:cs="Times New Roman" w:hint="default"/>
        <w:b/>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A84841"/>
    <w:multiLevelType w:val="hybridMultilevel"/>
    <w:tmpl w:val="726065D6"/>
    <w:lvl w:ilvl="0" w:tplc="546294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923DF8"/>
    <w:multiLevelType w:val="hybridMultilevel"/>
    <w:tmpl w:val="2BF00376"/>
    <w:lvl w:ilvl="0" w:tplc="2A30F7F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891736"/>
    <w:multiLevelType w:val="hybridMultilevel"/>
    <w:tmpl w:val="939A0A8A"/>
    <w:lvl w:ilvl="0" w:tplc="01FEAB70">
      <w:start w:val="1"/>
      <w:numFmt w:val="upperLetter"/>
      <w:lvlText w:val="%1."/>
      <w:lvlJc w:val="left"/>
      <w:pPr>
        <w:tabs>
          <w:tab w:val="num" w:pos="1800"/>
        </w:tabs>
        <w:ind w:left="1800" w:hanging="360"/>
      </w:pPr>
      <w:rPr>
        <w:rFonts w:hint="default"/>
      </w:rPr>
    </w:lvl>
    <w:lvl w:ilvl="1" w:tplc="51E8B146">
      <w:start w:val="1"/>
      <w:numFmt w:val="decimal"/>
      <w:lvlText w:val="%2."/>
      <w:lvlJc w:val="left"/>
      <w:pPr>
        <w:tabs>
          <w:tab w:val="num" w:pos="2520"/>
        </w:tabs>
        <w:ind w:left="2520" w:hanging="360"/>
      </w:pPr>
    </w:lvl>
    <w:lvl w:ilvl="2" w:tplc="60DA296C" w:tentative="1">
      <w:start w:val="1"/>
      <w:numFmt w:val="lowerRoman"/>
      <w:lvlText w:val="%3."/>
      <w:lvlJc w:val="right"/>
      <w:pPr>
        <w:tabs>
          <w:tab w:val="num" w:pos="3240"/>
        </w:tabs>
        <w:ind w:left="3240" w:hanging="180"/>
      </w:pPr>
    </w:lvl>
    <w:lvl w:ilvl="3" w:tplc="951255AA" w:tentative="1">
      <w:start w:val="1"/>
      <w:numFmt w:val="decimal"/>
      <w:lvlText w:val="%4."/>
      <w:lvlJc w:val="left"/>
      <w:pPr>
        <w:tabs>
          <w:tab w:val="num" w:pos="3960"/>
        </w:tabs>
        <w:ind w:left="3960" w:hanging="360"/>
      </w:pPr>
    </w:lvl>
    <w:lvl w:ilvl="4" w:tplc="F328F79C" w:tentative="1">
      <w:start w:val="1"/>
      <w:numFmt w:val="lowerLetter"/>
      <w:lvlText w:val="%5."/>
      <w:lvlJc w:val="left"/>
      <w:pPr>
        <w:tabs>
          <w:tab w:val="num" w:pos="4680"/>
        </w:tabs>
        <w:ind w:left="4680" w:hanging="360"/>
      </w:pPr>
    </w:lvl>
    <w:lvl w:ilvl="5" w:tplc="B9660798" w:tentative="1">
      <w:start w:val="1"/>
      <w:numFmt w:val="lowerRoman"/>
      <w:lvlText w:val="%6."/>
      <w:lvlJc w:val="right"/>
      <w:pPr>
        <w:tabs>
          <w:tab w:val="num" w:pos="5400"/>
        </w:tabs>
        <w:ind w:left="5400" w:hanging="180"/>
      </w:pPr>
    </w:lvl>
    <w:lvl w:ilvl="6" w:tplc="B8FAC910" w:tentative="1">
      <w:start w:val="1"/>
      <w:numFmt w:val="decimal"/>
      <w:lvlText w:val="%7."/>
      <w:lvlJc w:val="left"/>
      <w:pPr>
        <w:tabs>
          <w:tab w:val="num" w:pos="6120"/>
        </w:tabs>
        <w:ind w:left="6120" w:hanging="360"/>
      </w:pPr>
    </w:lvl>
    <w:lvl w:ilvl="7" w:tplc="FD704008" w:tentative="1">
      <w:start w:val="1"/>
      <w:numFmt w:val="lowerLetter"/>
      <w:lvlText w:val="%8."/>
      <w:lvlJc w:val="left"/>
      <w:pPr>
        <w:tabs>
          <w:tab w:val="num" w:pos="6840"/>
        </w:tabs>
        <w:ind w:left="6840" w:hanging="360"/>
      </w:pPr>
    </w:lvl>
    <w:lvl w:ilvl="8" w:tplc="F8CE8910" w:tentative="1">
      <w:start w:val="1"/>
      <w:numFmt w:val="lowerRoman"/>
      <w:lvlText w:val="%9."/>
      <w:lvlJc w:val="right"/>
      <w:pPr>
        <w:tabs>
          <w:tab w:val="num" w:pos="7560"/>
        </w:tabs>
        <w:ind w:left="7560" w:hanging="180"/>
      </w:p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B5"/>
    <w:rsid w:val="00050893"/>
    <w:rsid w:val="00051067"/>
    <w:rsid w:val="000727DF"/>
    <w:rsid w:val="0008571E"/>
    <w:rsid w:val="00152DF6"/>
    <w:rsid w:val="001A7046"/>
    <w:rsid w:val="00240C81"/>
    <w:rsid w:val="002C0B1F"/>
    <w:rsid w:val="00360FA9"/>
    <w:rsid w:val="00404346"/>
    <w:rsid w:val="00490F0E"/>
    <w:rsid w:val="004D42B0"/>
    <w:rsid w:val="005420A1"/>
    <w:rsid w:val="0064480A"/>
    <w:rsid w:val="006A2E2A"/>
    <w:rsid w:val="00722940"/>
    <w:rsid w:val="0078220C"/>
    <w:rsid w:val="007E54C2"/>
    <w:rsid w:val="00843533"/>
    <w:rsid w:val="00956D1D"/>
    <w:rsid w:val="00956D34"/>
    <w:rsid w:val="00966BA8"/>
    <w:rsid w:val="009D1383"/>
    <w:rsid w:val="00B34A87"/>
    <w:rsid w:val="00B6786E"/>
    <w:rsid w:val="00BA5325"/>
    <w:rsid w:val="00C16BFB"/>
    <w:rsid w:val="00C24FA2"/>
    <w:rsid w:val="00D87541"/>
    <w:rsid w:val="00E21F71"/>
    <w:rsid w:val="00E56D0E"/>
    <w:rsid w:val="00E67405"/>
    <w:rsid w:val="00F14E56"/>
    <w:rsid w:val="00F652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2E2A"/>
    <w:rPr>
      <w:sz w:val="18"/>
      <w:szCs w:val="18"/>
    </w:rPr>
  </w:style>
  <w:style w:type="paragraph" w:styleId="Heading1">
    <w:name w:val="heading 1"/>
    <w:basedOn w:val="Normal"/>
    <w:next w:val="Normal"/>
    <w:link w:val="Heading1Char"/>
    <w:qFormat/>
    <w:rsid w:val="006A2E2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6A2E2A"/>
    <w:rPr>
      <w:sz w:val="24"/>
    </w:rPr>
  </w:style>
  <w:style w:type="character" w:customStyle="1" w:styleId="z-BottomofForm1">
    <w:name w:val="z-Bottom of Form1"/>
    <w:rsid w:val="006A2E2A"/>
    <w:rPr>
      <w:sz w:val="18"/>
    </w:rPr>
  </w:style>
  <w:style w:type="paragraph" w:styleId="NormalWeb">
    <w:name w:val="Normal (Web)"/>
    <w:basedOn w:val="z-TopofForm"/>
    <w:uiPriority w:val="99"/>
    <w:rsid w:val="006A2E2A"/>
  </w:style>
  <w:style w:type="paragraph" w:customStyle="1" w:styleId="HTMLAcronym1">
    <w:name w:val="HTML Acronym1"/>
    <w:basedOn w:val="z-TopofForm"/>
    <w:rsid w:val="006A2E2A"/>
    <w:pPr>
      <w:jc w:val="center"/>
    </w:pPr>
    <w:rPr>
      <w:b/>
      <w:sz w:val="28"/>
    </w:rPr>
  </w:style>
  <w:style w:type="paragraph" w:styleId="HTMLAddress">
    <w:name w:val="HTML Address"/>
    <w:basedOn w:val="z-TopofForm"/>
    <w:rsid w:val="006A2E2A"/>
  </w:style>
  <w:style w:type="paragraph" w:customStyle="1" w:styleId="HTMLCite1">
    <w:name w:val="HTML Cite1"/>
    <w:basedOn w:val="z-TopofForm"/>
    <w:rsid w:val="006A2E2A"/>
    <w:pPr>
      <w:jc w:val="center"/>
    </w:pPr>
    <w:rPr>
      <w:i/>
    </w:rPr>
  </w:style>
  <w:style w:type="paragraph" w:customStyle="1" w:styleId="HTMLCode1">
    <w:name w:val="HTML Code1"/>
    <w:basedOn w:val="z-TopofForm"/>
    <w:rsid w:val="006A2E2A"/>
    <w:rPr>
      <w:sz w:val="20"/>
    </w:rPr>
  </w:style>
  <w:style w:type="character" w:styleId="HTMLDefinition">
    <w:name w:val="HTML Definition"/>
    <w:rsid w:val="006A2E2A"/>
    <w:rPr>
      <w:vertAlign w:val="superscript"/>
    </w:rPr>
  </w:style>
  <w:style w:type="paragraph" w:styleId="BodyTextIndent">
    <w:name w:val="Body Text Indent"/>
    <w:basedOn w:val="Normal"/>
    <w:rsid w:val="006A2E2A"/>
    <w:pPr>
      <w:ind w:left="1260" w:hanging="1260"/>
    </w:pPr>
    <w:rPr>
      <w:sz w:val="24"/>
    </w:rPr>
  </w:style>
  <w:style w:type="paragraph" w:styleId="BodyTextIndent2">
    <w:name w:val="Body Text Indent 2"/>
    <w:basedOn w:val="Normal"/>
    <w:rsid w:val="006A2E2A"/>
    <w:pPr>
      <w:ind w:left="1260"/>
    </w:pPr>
    <w:rPr>
      <w:sz w:val="24"/>
    </w:rPr>
  </w:style>
  <w:style w:type="character" w:styleId="LineNumber">
    <w:name w:val="line number"/>
    <w:basedOn w:val="DefaultParagraphFont"/>
    <w:rsid w:val="006A2E2A"/>
  </w:style>
  <w:style w:type="paragraph" w:styleId="Header">
    <w:name w:val="header"/>
    <w:basedOn w:val="Normal"/>
    <w:link w:val="HeaderChar"/>
    <w:unhideWhenUsed/>
    <w:rsid w:val="00152DF6"/>
    <w:pPr>
      <w:tabs>
        <w:tab w:val="center" w:pos="4320"/>
        <w:tab w:val="right" w:pos="8640"/>
      </w:tabs>
    </w:pPr>
  </w:style>
  <w:style w:type="character" w:customStyle="1" w:styleId="HeaderChar">
    <w:name w:val="Header Char"/>
    <w:basedOn w:val="DefaultParagraphFont"/>
    <w:link w:val="Header"/>
    <w:rsid w:val="00152DF6"/>
  </w:style>
  <w:style w:type="paragraph" w:styleId="Footer">
    <w:name w:val="footer"/>
    <w:basedOn w:val="Normal"/>
    <w:link w:val="FooterChar"/>
    <w:uiPriority w:val="99"/>
    <w:unhideWhenUsed/>
    <w:rsid w:val="00152DF6"/>
    <w:pPr>
      <w:tabs>
        <w:tab w:val="center" w:pos="4320"/>
        <w:tab w:val="right" w:pos="8640"/>
      </w:tabs>
    </w:pPr>
  </w:style>
  <w:style w:type="character" w:customStyle="1" w:styleId="FooterChar">
    <w:name w:val="Footer Char"/>
    <w:basedOn w:val="DefaultParagraphFont"/>
    <w:link w:val="Footer"/>
    <w:uiPriority w:val="99"/>
    <w:rsid w:val="00152DF6"/>
  </w:style>
  <w:style w:type="character" w:customStyle="1" w:styleId="z-TopofFormChar">
    <w:name w:val="z-Top of Form Char"/>
    <w:link w:val="z-TopofForm"/>
    <w:uiPriority w:val="99"/>
    <w:rsid w:val="00BA5325"/>
    <w:rPr>
      <w:sz w:val="24"/>
    </w:rPr>
  </w:style>
  <w:style w:type="paragraph" w:customStyle="1" w:styleId="Body1">
    <w:name w:val="Body 1"/>
    <w:rsid w:val="00E56D0E"/>
    <w:pPr>
      <w:outlineLvl w:val="0"/>
    </w:pPr>
    <w:rPr>
      <w:rFonts w:ascii="Helvetica" w:eastAsia="Arial Unicode MS" w:hAnsi="Helvetica"/>
      <w:color w:val="000000"/>
      <w:sz w:val="18"/>
      <w:u w:color="000000"/>
    </w:rPr>
  </w:style>
  <w:style w:type="table" w:styleId="TableGrid">
    <w:name w:val="Table Grid"/>
    <w:basedOn w:val="TableNormal"/>
    <w:uiPriority w:val="39"/>
    <w:rsid w:val="00E56D0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7">
    <w:name w:val="CharAttribute7"/>
    <w:rsid w:val="00E56D0E"/>
    <w:rPr>
      <w:rFonts w:ascii="Calibri" w:eastAsia="Calibri" w:hAnsi="Calibri" w:hint="default"/>
      <w:i/>
      <w:iCs w:val="0"/>
      <w:sz w:val="22"/>
    </w:rPr>
  </w:style>
  <w:style w:type="character" w:customStyle="1" w:styleId="Heading1Char">
    <w:name w:val="Heading 1 Char"/>
    <w:link w:val="Heading1"/>
    <w:rsid w:val="00E56D0E"/>
    <w:rPr>
      <w:b/>
      <w:sz w:val="24"/>
      <w:szCs w:val="18"/>
    </w:rPr>
  </w:style>
  <w:style w:type="character" w:customStyle="1" w:styleId="apple-converted-space">
    <w:name w:val="apple-converted-space"/>
    <w:rsid w:val="00240C81"/>
  </w:style>
  <w:style w:type="paragraph" w:styleId="ListParagraph">
    <w:name w:val="List Paragraph"/>
    <w:basedOn w:val="Normal"/>
    <w:qFormat/>
    <w:rsid w:val="00240C81"/>
    <w:pPr>
      <w:ind w:left="720"/>
      <w:contextualSpacing/>
    </w:pPr>
    <w:rPr>
      <w:rFonts w:ascii="Times New Roman" w:hAnsi="Times New Roman"/>
      <w:sz w:val="24"/>
      <w:szCs w:val="24"/>
    </w:rPr>
  </w:style>
  <w:style w:type="paragraph" w:customStyle="1" w:styleId="FreeForm">
    <w:name w:val="Free Form"/>
    <w:rsid w:val="00240C81"/>
    <w:rPr>
      <w:rFonts w:ascii="Lucida Grande" w:eastAsia="ヒラギノ角ゴ Pro W3" w:hAnsi="Lucida Grande"/>
      <w:color w:val="000000"/>
    </w:rPr>
  </w:style>
  <w:style w:type="paragraph" w:customStyle="1" w:styleId="Heading1A">
    <w:name w:val="Heading 1 A"/>
    <w:next w:val="Normal"/>
    <w:rsid w:val="00240C81"/>
    <w:pPr>
      <w:keepNext/>
      <w:outlineLvl w:val="0"/>
    </w:pPr>
    <w:rPr>
      <w:rFonts w:ascii="Lucida Grande" w:eastAsia="ヒラギノ角ゴ Pro W3" w:hAnsi="Lucida Grande"/>
      <w:b/>
      <w:color w:val="000000"/>
      <w:sz w:val="24"/>
    </w:rPr>
  </w:style>
  <w:style w:type="paragraph" w:customStyle="1" w:styleId="z-TopofForm1">
    <w:name w:val="z-Top of Form1"/>
    <w:rsid w:val="00240C81"/>
    <w:rPr>
      <w:rFonts w:ascii="Lucida Grande" w:eastAsia="ヒラギノ角ゴ Pro W3" w:hAnsi="Lucida Grande"/>
      <w:color w:val="000000"/>
      <w:sz w:val="24"/>
    </w:rPr>
  </w:style>
  <w:style w:type="paragraph" w:styleId="BalloonText">
    <w:name w:val="Balloon Text"/>
    <w:basedOn w:val="Normal"/>
    <w:link w:val="BalloonTextChar"/>
    <w:uiPriority w:val="99"/>
    <w:semiHidden/>
    <w:unhideWhenUsed/>
    <w:rsid w:val="002C0B1F"/>
    <w:rPr>
      <w:rFonts w:ascii="Tahoma" w:hAnsi="Tahoma" w:cs="Tahoma"/>
      <w:sz w:val="16"/>
      <w:szCs w:val="16"/>
    </w:rPr>
  </w:style>
  <w:style w:type="character" w:customStyle="1" w:styleId="BalloonTextChar">
    <w:name w:val="Balloon Text Char"/>
    <w:basedOn w:val="DefaultParagraphFont"/>
    <w:link w:val="BalloonText"/>
    <w:uiPriority w:val="99"/>
    <w:semiHidden/>
    <w:rsid w:val="002C0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A2E2A"/>
    <w:rPr>
      <w:sz w:val="18"/>
      <w:szCs w:val="18"/>
    </w:rPr>
  </w:style>
  <w:style w:type="paragraph" w:styleId="Heading1">
    <w:name w:val="heading 1"/>
    <w:basedOn w:val="Normal"/>
    <w:next w:val="Normal"/>
    <w:link w:val="Heading1Char"/>
    <w:qFormat/>
    <w:rsid w:val="006A2E2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uiPriority w:val="99"/>
    <w:rsid w:val="006A2E2A"/>
    <w:rPr>
      <w:sz w:val="24"/>
    </w:rPr>
  </w:style>
  <w:style w:type="character" w:customStyle="1" w:styleId="z-BottomofForm1">
    <w:name w:val="z-Bottom of Form1"/>
    <w:rsid w:val="006A2E2A"/>
    <w:rPr>
      <w:sz w:val="18"/>
    </w:rPr>
  </w:style>
  <w:style w:type="paragraph" w:styleId="NormalWeb">
    <w:name w:val="Normal (Web)"/>
    <w:basedOn w:val="z-TopofForm"/>
    <w:uiPriority w:val="99"/>
    <w:rsid w:val="006A2E2A"/>
  </w:style>
  <w:style w:type="paragraph" w:customStyle="1" w:styleId="HTMLAcronym1">
    <w:name w:val="HTML Acronym1"/>
    <w:basedOn w:val="z-TopofForm"/>
    <w:rsid w:val="006A2E2A"/>
    <w:pPr>
      <w:jc w:val="center"/>
    </w:pPr>
    <w:rPr>
      <w:b/>
      <w:sz w:val="28"/>
    </w:rPr>
  </w:style>
  <w:style w:type="paragraph" w:styleId="HTMLAddress">
    <w:name w:val="HTML Address"/>
    <w:basedOn w:val="z-TopofForm"/>
    <w:rsid w:val="006A2E2A"/>
  </w:style>
  <w:style w:type="paragraph" w:customStyle="1" w:styleId="HTMLCite1">
    <w:name w:val="HTML Cite1"/>
    <w:basedOn w:val="z-TopofForm"/>
    <w:rsid w:val="006A2E2A"/>
    <w:pPr>
      <w:jc w:val="center"/>
    </w:pPr>
    <w:rPr>
      <w:i/>
    </w:rPr>
  </w:style>
  <w:style w:type="paragraph" w:customStyle="1" w:styleId="HTMLCode1">
    <w:name w:val="HTML Code1"/>
    <w:basedOn w:val="z-TopofForm"/>
    <w:rsid w:val="006A2E2A"/>
    <w:rPr>
      <w:sz w:val="20"/>
    </w:rPr>
  </w:style>
  <w:style w:type="character" w:styleId="HTMLDefinition">
    <w:name w:val="HTML Definition"/>
    <w:rsid w:val="006A2E2A"/>
    <w:rPr>
      <w:vertAlign w:val="superscript"/>
    </w:rPr>
  </w:style>
  <w:style w:type="paragraph" w:styleId="BodyTextIndent">
    <w:name w:val="Body Text Indent"/>
    <w:basedOn w:val="Normal"/>
    <w:rsid w:val="006A2E2A"/>
    <w:pPr>
      <w:ind w:left="1260" w:hanging="1260"/>
    </w:pPr>
    <w:rPr>
      <w:sz w:val="24"/>
    </w:rPr>
  </w:style>
  <w:style w:type="paragraph" w:styleId="BodyTextIndent2">
    <w:name w:val="Body Text Indent 2"/>
    <w:basedOn w:val="Normal"/>
    <w:rsid w:val="006A2E2A"/>
    <w:pPr>
      <w:ind w:left="1260"/>
    </w:pPr>
    <w:rPr>
      <w:sz w:val="24"/>
    </w:rPr>
  </w:style>
  <w:style w:type="character" w:styleId="LineNumber">
    <w:name w:val="line number"/>
    <w:basedOn w:val="DefaultParagraphFont"/>
    <w:rsid w:val="006A2E2A"/>
  </w:style>
  <w:style w:type="paragraph" w:styleId="Header">
    <w:name w:val="header"/>
    <w:basedOn w:val="Normal"/>
    <w:link w:val="HeaderChar"/>
    <w:unhideWhenUsed/>
    <w:rsid w:val="00152DF6"/>
    <w:pPr>
      <w:tabs>
        <w:tab w:val="center" w:pos="4320"/>
        <w:tab w:val="right" w:pos="8640"/>
      </w:tabs>
    </w:pPr>
  </w:style>
  <w:style w:type="character" w:customStyle="1" w:styleId="HeaderChar">
    <w:name w:val="Header Char"/>
    <w:basedOn w:val="DefaultParagraphFont"/>
    <w:link w:val="Header"/>
    <w:rsid w:val="00152DF6"/>
  </w:style>
  <w:style w:type="paragraph" w:styleId="Footer">
    <w:name w:val="footer"/>
    <w:basedOn w:val="Normal"/>
    <w:link w:val="FooterChar"/>
    <w:uiPriority w:val="99"/>
    <w:unhideWhenUsed/>
    <w:rsid w:val="00152DF6"/>
    <w:pPr>
      <w:tabs>
        <w:tab w:val="center" w:pos="4320"/>
        <w:tab w:val="right" w:pos="8640"/>
      </w:tabs>
    </w:pPr>
  </w:style>
  <w:style w:type="character" w:customStyle="1" w:styleId="FooterChar">
    <w:name w:val="Footer Char"/>
    <w:basedOn w:val="DefaultParagraphFont"/>
    <w:link w:val="Footer"/>
    <w:uiPriority w:val="99"/>
    <w:rsid w:val="00152DF6"/>
  </w:style>
  <w:style w:type="character" w:customStyle="1" w:styleId="z-TopofFormChar">
    <w:name w:val="z-Top of Form Char"/>
    <w:link w:val="z-TopofForm"/>
    <w:uiPriority w:val="99"/>
    <w:rsid w:val="00BA5325"/>
    <w:rPr>
      <w:sz w:val="24"/>
    </w:rPr>
  </w:style>
  <w:style w:type="paragraph" w:customStyle="1" w:styleId="Body1">
    <w:name w:val="Body 1"/>
    <w:rsid w:val="00E56D0E"/>
    <w:pPr>
      <w:outlineLvl w:val="0"/>
    </w:pPr>
    <w:rPr>
      <w:rFonts w:ascii="Helvetica" w:eastAsia="Arial Unicode MS" w:hAnsi="Helvetica"/>
      <w:color w:val="000000"/>
      <w:sz w:val="18"/>
      <w:u w:color="000000"/>
    </w:rPr>
  </w:style>
  <w:style w:type="table" w:styleId="TableGrid">
    <w:name w:val="Table Grid"/>
    <w:basedOn w:val="TableNormal"/>
    <w:uiPriority w:val="39"/>
    <w:rsid w:val="00E56D0E"/>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7">
    <w:name w:val="CharAttribute7"/>
    <w:rsid w:val="00E56D0E"/>
    <w:rPr>
      <w:rFonts w:ascii="Calibri" w:eastAsia="Calibri" w:hAnsi="Calibri" w:hint="default"/>
      <w:i/>
      <w:iCs w:val="0"/>
      <w:sz w:val="22"/>
    </w:rPr>
  </w:style>
  <w:style w:type="character" w:customStyle="1" w:styleId="Heading1Char">
    <w:name w:val="Heading 1 Char"/>
    <w:link w:val="Heading1"/>
    <w:rsid w:val="00E56D0E"/>
    <w:rPr>
      <w:b/>
      <w:sz w:val="24"/>
      <w:szCs w:val="18"/>
    </w:rPr>
  </w:style>
  <w:style w:type="character" w:customStyle="1" w:styleId="apple-converted-space">
    <w:name w:val="apple-converted-space"/>
    <w:rsid w:val="00240C81"/>
  </w:style>
  <w:style w:type="paragraph" w:styleId="ListParagraph">
    <w:name w:val="List Paragraph"/>
    <w:basedOn w:val="Normal"/>
    <w:qFormat/>
    <w:rsid w:val="00240C81"/>
    <w:pPr>
      <w:ind w:left="720"/>
      <w:contextualSpacing/>
    </w:pPr>
    <w:rPr>
      <w:rFonts w:ascii="Times New Roman" w:hAnsi="Times New Roman"/>
      <w:sz w:val="24"/>
      <w:szCs w:val="24"/>
    </w:rPr>
  </w:style>
  <w:style w:type="paragraph" w:customStyle="1" w:styleId="FreeForm">
    <w:name w:val="Free Form"/>
    <w:rsid w:val="00240C81"/>
    <w:rPr>
      <w:rFonts w:ascii="Lucida Grande" w:eastAsia="ヒラギノ角ゴ Pro W3" w:hAnsi="Lucida Grande"/>
      <w:color w:val="000000"/>
    </w:rPr>
  </w:style>
  <w:style w:type="paragraph" w:customStyle="1" w:styleId="Heading1A">
    <w:name w:val="Heading 1 A"/>
    <w:next w:val="Normal"/>
    <w:rsid w:val="00240C81"/>
    <w:pPr>
      <w:keepNext/>
      <w:outlineLvl w:val="0"/>
    </w:pPr>
    <w:rPr>
      <w:rFonts w:ascii="Lucida Grande" w:eastAsia="ヒラギノ角ゴ Pro W3" w:hAnsi="Lucida Grande"/>
      <w:b/>
      <w:color w:val="000000"/>
      <w:sz w:val="24"/>
    </w:rPr>
  </w:style>
  <w:style w:type="paragraph" w:customStyle="1" w:styleId="z-TopofForm1">
    <w:name w:val="z-Top of Form1"/>
    <w:rsid w:val="00240C81"/>
    <w:rPr>
      <w:rFonts w:ascii="Lucida Grande" w:eastAsia="ヒラギノ角ゴ Pro W3" w:hAnsi="Lucida Grande"/>
      <w:color w:val="000000"/>
      <w:sz w:val="24"/>
    </w:rPr>
  </w:style>
  <w:style w:type="paragraph" w:styleId="BalloonText">
    <w:name w:val="Balloon Text"/>
    <w:basedOn w:val="Normal"/>
    <w:link w:val="BalloonTextChar"/>
    <w:uiPriority w:val="99"/>
    <w:semiHidden/>
    <w:unhideWhenUsed/>
    <w:rsid w:val="002C0B1F"/>
    <w:rPr>
      <w:rFonts w:ascii="Tahoma" w:hAnsi="Tahoma" w:cs="Tahoma"/>
      <w:sz w:val="16"/>
      <w:szCs w:val="16"/>
    </w:rPr>
  </w:style>
  <w:style w:type="character" w:customStyle="1" w:styleId="BalloonTextChar">
    <w:name w:val="Balloon Text Char"/>
    <w:basedOn w:val="DefaultParagraphFont"/>
    <w:link w:val="BalloonText"/>
    <w:uiPriority w:val="99"/>
    <w:semiHidden/>
    <w:rsid w:val="002C0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3426">
      <w:bodyDiv w:val="1"/>
      <w:marLeft w:val="0"/>
      <w:marRight w:val="0"/>
      <w:marTop w:val="0"/>
      <w:marBottom w:val="0"/>
      <w:divBdr>
        <w:top w:val="none" w:sz="0" w:space="0" w:color="auto"/>
        <w:left w:val="none" w:sz="0" w:space="0" w:color="auto"/>
        <w:bottom w:val="none" w:sz="0" w:space="0" w:color="auto"/>
        <w:right w:val="none" w:sz="0" w:space="0" w:color="auto"/>
      </w:divBdr>
    </w:div>
    <w:div w:id="1585989223">
      <w:bodyDiv w:val="1"/>
      <w:marLeft w:val="0"/>
      <w:marRight w:val="0"/>
      <w:marTop w:val="0"/>
      <w:marBottom w:val="0"/>
      <w:divBdr>
        <w:top w:val="none" w:sz="0" w:space="0" w:color="auto"/>
        <w:left w:val="none" w:sz="0" w:space="0" w:color="auto"/>
        <w:bottom w:val="none" w:sz="0" w:space="0" w:color="auto"/>
        <w:right w:val="none" w:sz="0" w:space="0" w:color="auto"/>
      </w:divBdr>
    </w:div>
    <w:div w:id="2035108101">
      <w:bodyDiv w:val="1"/>
      <w:marLeft w:val="0"/>
      <w:marRight w:val="0"/>
      <w:marTop w:val="0"/>
      <w:marBottom w:val="0"/>
      <w:divBdr>
        <w:top w:val="none" w:sz="0" w:space="0" w:color="auto"/>
        <w:left w:val="none" w:sz="0" w:space="0" w:color="auto"/>
        <w:bottom w:val="none" w:sz="0" w:space="0" w:color="auto"/>
        <w:right w:val="none" w:sz="0" w:space="0" w:color="auto"/>
      </w:divBdr>
    </w:div>
    <w:div w:id="20994758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NFL Resolution Template</vt:lpstr>
    </vt:vector>
  </TitlesOfParts>
  <Company>National Forensic League</Company>
  <LinksUpToDate>false</LinksUpToDate>
  <CharactersWithSpaces>36735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NFL Resolution Template</dc:title>
  <dc:creator>Rohan Varma</dc:creator>
  <cp:lastModifiedBy>wendib</cp:lastModifiedBy>
  <cp:revision>2</cp:revision>
  <cp:lastPrinted>2013-12-12T02:03:00Z</cp:lastPrinted>
  <dcterms:created xsi:type="dcterms:W3CDTF">2013-12-30T20:58:00Z</dcterms:created>
  <dcterms:modified xsi:type="dcterms:W3CDTF">2013-12-30T20:58:00Z</dcterms:modified>
</cp:coreProperties>
</file>